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bidi w:val="0"/>
        <w:spacing w:line="530" w:lineRule="exact"/>
        <w:ind w:right="0" w:rightChars="0"/>
        <w:jc w:val="center"/>
        <w:rPr>
          <w:rFonts w:hint="default" w:ascii="Times New Roman" w:hAnsi="Times New Roman" w:eastAsia="方正小标宋简体" w:cs="Times New Roman"/>
          <w:color w:val="000000" w:themeColor="text1"/>
          <w:kern w:val="0"/>
          <w:sz w:val="44"/>
          <w:szCs w:val="44"/>
          <w:shd w:val="clear" w:color="auto" w:fill="FFFFFF"/>
          <w:lang w:eastAsia="zh-CN"/>
        </w:rPr>
      </w:pPr>
      <w:r>
        <w:rPr>
          <w:rFonts w:hint="default" w:ascii="Times New Roman" w:hAnsi="Times New Roman" w:eastAsia="方正小标宋简体" w:cs="Times New Roman"/>
          <w:color w:val="000000" w:themeColor="text1"/>
          <w:kern w:val="0"/>
          <w:sz w:val="44"/>
          <w:szCs w:val="44"/>
          <w:shd w:val="clear" w:color="auto" w:fill="FFFFFF"/>
        </w:rPr>
        <w:t>2020年第六届亚洲沙滩运动会</w:t>
      </w:r>
      <w:r>
        <w:rPr>
          <w:rFonts w:hint="default" w:ascii="Times New Roman" w:hAnsi="Times New Roman" w:eastAsia="方正小标宋简体" w:cs="Times New Roman"/>
          <w:color w:val="000000" w:themeColor="text1"/>
          <w:kern w:val="0"/>
          <w:sz w:val="44"/>
          <w:szCs w:val="44"/>
          <w:shd w:val="clear" w:color="auto" w:fill="FFFFFF"/>
          <w:lang w:eastAsia="zh-CN"/>
        </w:rPr>
        <w:t>吉祥物</w:t>
      </w:r>
    </w:p>
    <w:p>
      <w:pPr>
        <w:keepNext w:val="0"/>
        <w:keepLines w:val="0"/>
        <w:pageBreakBefore w:val="0"/>
        <w:widowControl/>
        <w:shd w:val="clear" w:color="auto" w:fill="FFFFFF"/>
        <w:kinsoku/>
        <w:overflowPunct/>
        <w:topLinePunct w:val="0"/>
        <w:bidi w:val="0"/>
        <w:spacing w:line="530" w:lineRule="exact"/>
        <w:ind w:right="0" w:rightChars="0"/>
        <w:jc w:val="center"/>
        <w:rPr>
          <w:rFonts w:hint="default" w:ascii="Times New Roman" w:hAnsi="Times New Roman" w:eastAsia="方正小标宋简体" w:cs="Times New Roman"/>
          <w:color w:val="000000" w:themeColor="text1"/>
          <w:kern w:val="0"/>
          <w:sz w:val="44"/>
          <w:szCs w:val="44"/>
          <w:shd w:val="clear" w:color="auto" w:fill="FFFFFF"/>
        </w:rPr>
      </w:pPr>
      <w:r>
        <w:rPr>
          <w:rFonts w:hint="default" w:ascii="Times New Roman" w:hAnsi="Times New Roman" w:eastAsia="方正小标宋简体" w:cs="Times New Roman"/>
          <w:color w:val="000000" w:themeColor="text1"/>
          <w:kern w:val="0"/>
          <w:sz w:val="44"/>
          <w:szCs w:val="44"/>
          <w:shd w:val="clear" w:color="auto" w:fill="FFFFFF"/>
        </w:rPr>
        <w:t>设计方案征集公告</w:t>
      </w:r>
    </w:p>
    <w:p>
      <w:pPr>
        <w:keepNext w:val="0"/>
        <w:keepLines w:val="0"/>
        <w:pageBreakBefore w:val="0"/>
        <w:widowControl/>
        <w:shd w:val="clear" w:color="auto" w:fill="FFFFFF"/>
        <w:kinsoku/>
        <w:overflowPunct/>
        <w:topLinePunct w:val="0"/>
        <w:bidi w:val="0"/>
        <w:spacing w:line="530" w:lineRule="exact"/>
        <w:ind w:right="0" w:rightChars="0"/>
        <w:jc w:val="both"/>
        <w:rPr>
          <w:rFonts w:hint="default" w:ascii="Times New Roman" w:hAnsi="Times New Roman" w:eastAsia="仿宋_GB2312" w:cs="Times New Roman"/>
          <w:color w:val="000000" w:themeColor="text1"/>
          <w:kern w:val="0"/>
          <w:sz w:val="32"/>
          <w:szCs w:val="32"/>
          <w:shd w:val="clear" w:color="auto" w:fill="FFFFFF"/>
        </w:rPr>
      </w:pP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吉祥物是2020年第六届亚洲沙滩运动会（以下简称“三亚亚沙会”）品牌形象和赛事景观的重要组成部分。为确保三亚亚沙会吉祥物结合全球性、民族性、艺术性、创新性等多种要素，得到不同文化背景、不同性别和年龄段人群的普遍认同和喜爱，经授权，2020年第六届亚洲沙滩运动会组委会（以下简称“三亚亚沙委”）于2019年</w:t>
      </w:r>
      <w:r>
        <w:rPr>
          <w:rFonts w:hint="default" w:ascii="Times New Roman" w:hAnsi="Times New Roman" w:eastAsia="仿宋_GB2312" w:cs="Times New Roman"/>
          <w:color w:val="000000" w:themeColor="text1"/>
          <w:sz w:val="32"/>
          <w:szCs w:val="32"/>
          <w:shd w:val="clear" w:color="auto" w:fill="FFFFFF"/>
          <w:lang w:val="en-US" w:eastAsia="zh-CN"/>
        </w:rPr>
        <w:t>7</w:t>
      </w:r>
      <w:r>
        <w:rPr>
          <w:rFonts w:hint="default" w:ascii="Times New Roman" w:hAnsi="Times New Roman" w:eastAsia="仿宋_GB2312" w:cs="Times New Roman"/>
          <w:color w:val="000000" w:themeColor="text1"/>
          <w:sz w:val="32"/>
          <w:szCs w:val="32"/>
          <w:shd w:val="clear" w:color="auto" w:fill="FFFFFF"/>
        </w:rPr>
        <w:t>月</w:t>
      </w:r>
      <w:r>
        <w:rPr>
          <w:rFonts w:hint="default" w:ascii="Times New Roman" w:hAnsi="Times New Roman" w:eastAsia="仿宋_GB2312" w:cs="Times New Roman"/>
          <w:color w:val="000000" w:themeColor="text1"/>
          <w:sz w:val="32"/>
          <w:szCs w:val="32"/>
          <w:shd w:val="clear" w:color="auto" w:fill="FFFFFF"/>
          <w:lang w:val="en-US" w:eastAsia="zh-CN"/>
        </w:rPr>
        <w:t>19</w:t>
      </w:r>
      <w:r>
        <w:rPr>
          <w:rFonts w:hint="default" w:ascii="Times New Roman" w:hAnsi="Times New Roman" w:eastAsia="仿宋_GB2312" w:cs="Times New Roman"/>
          <w:color w:val="000000" w:themeColor="text1"/>
          <w:sz w:val="32"/>
          <w:szCs w:val="32"/>
          <w:shd w:val="clear" w:color="auto" w:fill="FFFFFF"/>
        </w:rPr>
        <w:t>日启动三亚亚沙会吉祥物设计方案征集工作。</w:t>
      </w:r>
    </w:p>
    <w:p>
      <w:pPr>
        <w:pStyle w:val="6"/>
        <w:keepNext w:val="0"/>
        <w:keepLines w:val="0"/>
        <w:pageBreakBefore w:val="0"/>
        <w:widowControl/>
        <w:kinsoku/>
        <w:overflowPunct/>
        <w:topLinePunct w:val="0"/>
        <w:bidi w:val="0"/>
        <w:spacing w:beforeAutospacing="0" w:afterAutospacing="0" w:line="530" w:lineRule="exact"/>
        <w:ind w:right="0" w:rightChars="0" w:firstLine="665"/>
        <w:jc w:val="both"/>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三亚亚沙委衷心欢迎所有有志于参与三亚亚沙会吉祥物设计的自然人、法人和其他组织（以下统称“应征人”）踊跃参与本次征集活动，为三亚亚沙会贡献智慧和力量。</w:t>
      </w:r>
    </w:p>
    <w:p>
      <w:pPr>
        <w:pStyle w:val="6"/>
        <w:keepNext w:val="0"/>
        <w:keepLines w:val="0"/>
        <w:pageBreakBefore w:val="0"/>
        <w:widowControl/>
        <w:kinsoku/>
        <w:overflowPunct/>
        <w:topLinePunct w:val="0"/>
        <w:bidi w:val="0"/>
        <w:spacing w:beforeAutospacing="0" w:afterAutospacing="0" w:line="530" w:lineRule="exact"/>
        <w:ind w:right="0" w:rightChars="0" w:firstLine="665"/>
        <w:jc w:val="both"/>
        <w:rPr>
          <w:rFonts w:hint="default" w:ascii="Times New Roman" w:hAnsi="Times New Roman" w:eastAsia="仿宋_GB2312" w:cs="Times New Roman"/>
          <w:color w:val="000000" w:themeColor="text1"/>
          <w:sz w:val="32"/>
          <w:szCs w:val="32"/>
          <w:shd w:val="clear" w:color="auto" w:fill="FFFFFF"/>
        </w:rPr>
      </w:pP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w:t>
      </w:r>
      <w:r>
        <w:rPr>
          <w:rStyle w:val="10"/>
          <w:rFonts w:hint="default" w:ascii="Times New Roman" w:hAnsi="Times New Roman" w:eastAsia="仿宋_GB2312" w:cs="Times New Roman"/>
          <w:color w:val="000000" w:themeColor="text1"/>
          <w:sz w:val="32"/>
          <w:szCs w:val="32"/>
          <w:shd w:val="clear" w:color="auto" w:fill="FFFFFF"/>
        </w:rPr>
        <w:t>　</w:t>
      </w:r>
      <w:r>
        <w:rPr>
          <w:rStyle w:val="10"/>
          <w:rFonts w:hint="default" w:ascii="Times New Roman" w:hAnsi="Times New Roman" w:eastAsia="黑体" w:cs="Times New Roman"/>
          <w:color w:val="000000" w:themeColor="text1"/>
          <w:sz w:val="32"/>
          <w:szCs w:val="32"/>
          <w:shd w:val="clear" w:color="auto" w:fill="FFFFFF"/>
        </w:rPr>
        <w:t>一、应征人资格</w:t>
      </w:r>
    </w:p>
    <w:p>
      <w:pPr>
        <w:pStyle w:val="6"/>
        <w:keepNext w:val="0"/>
        <w:keepLines w:val="0"/>
        <w:pageBreakBefore w:val="0"/>
        <w:widowControl/>
        <w:kinsoku/>
        <w:overflowPunct/>
        <w:topLinePunct w:val="0"/>
        <w:bidi w:val="0"/>
        <w:spacing w:beforeAutospacing="0" w:afterAutospacing="0" w:line="530" w:lineRule="exact"/>
        <w:ind w:right="0" w:rightChars="0" w:firstLine="665"/>
        <w:jc w:val="both"/>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所有对三亚亚沙会吉祥物设计感兴趣并符合征集文件要求的应征人均可参加本次征集活动。具体需按照《2020年第六届亚洲沙滩运动会吉祥物设计征集文件》（附件1）的要求，下载、书面填写或签署《应征人承诺函》、《授权书》等相关法律文件（附件2）。</w:t>
      </w:r>
    </w:p>
    <w:p>
      <w:pPr>
        <w:pStyle w:val="6"/>
        <w:keepNext w:val="0"/>
        <w:keepLines w:val="0"/>
        <w:pageBreakBefore w:val="0"/>
        <w:widowControl/>
        <w:kinsoku/>
        <w:overflowPunct/>
        <w:topLinePunct w:val="0"/>
        <w:bidi w:val="0"/>
        <w:spacing w:beforeAutospacing="0" w:afterAutospacing="0" w:line="530" w:lineRule="exact"/>
        <w:ind w:right="0" w:rightChars="0" w:firstLine="665"/>
        <w:jc w:val="both"/>
        <w:rPr>
          <w:rFonts w:hint="default" w:ascii="Times New Roman" w:hAnsi="Times New Roman" w:eastAsia="仿宋_GB2312" w:cs="Times New Roman"/>
          <w:color w:val="000000" w:themeColor="text1"/>
          <w:sz w:val="32"/>
          <w:szCs w:val="32"/>
          <w:shd w:val="clear" w:color="auto" w:fill="FFFFFF"/>
        </w:rPr>
      </w:pP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黑体" w:cs="Times New Roman"/>
          <w:color w:val="000000" w:themeColor="text1"/>
          <w:sz w:val="32"/>
          <w:szCs w:val="32"/>
        </w:rPr>
      </w:pPr>
      <w:r>
        <w:rPr>
          <w:rStyle w:val="10"/>
          <w:rFonts w:hint="default" w:ascii="Times New Roman" w:hAnsi="Times New Roman" w:eastAsia="黑体" w:cs="Times New Roman"/>
          <w:color w:val="000000" w:themeColor="text1"/>
          <w:sz w:val="32"/>
          <w:szCs w:val="32"/>
          <w:shd w:val="clear" w:color="auto" w:fill="FFFFFF"/>
        </w:rPr>
        <w:t>　　二、相关技术要求</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Style w:val="10"/>
          <w:rFonts w:hint="default" w:ascii="Times New Roman" w:hAnsi="Times New Roman" w:eastAsia="仿宋_GB2312" w:cs="Times New Roman"/>
          <w:color w:val="000000" w:themeColor="text1"/>
          <w:sz w:val="32"/>
          <w:szCs w:val="32"/>
          <w:shd w:val="clear" w:color="auto" w:fill="FFFFFF"/>
        </w:rPr>
        <w:t>　　（一）设计目标</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1．吉祥物的设计要符合奥林匹克运动的追求，体现三亚作为亚沙会主办城市的历史人文和创新活力。</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2．吉祥物要能够反映三亚亚沙会的总体风格，在整体外观和感觉等方面体现和谐统一。富有创造力且易于识别，具有很强的可塑性。形象活泼可爱，具有亲和力，特别是受青少年的欢迎。</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3．吉祥物须具备商业开发价值，适用于各类领域、媒介、形式和技术的呈现、传播和再创作。</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w:t>
      </w:r>
      <w:r>
        <w:rPr>
          <w:rStyle w:val="10"/>
          <w:rFonts w:hint="default" w:ascii="Times New Roman" w:hAnsi="Times New Roman" w:eastAsia="仿宋_GB2312" w:cs="Times New Roman"/>
          <w:color w:val="000000" w:themeColor="text1"/>
          <w:sz w:val="32"/>
          <w:szCs w:val="32"/>
          <w:shd w:val="clear" w:color="auto" w:fill="FFFFFF"/>
        </w:rPr>
        <w:t>（二）设计关键词</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三亚亚沙会办赛理念：</w:t>
      </w:r>
      <w:r>
        <w:rPr>
          <w:rFonts w:hint="default" w:ascii="Times New Roman" w:hAnsi="Times New Roman" w:eastAsia="仿宋_GB2312" w:cs="Times New Roman"/>
          <w:color w:val="000000" w:themeColor="text1"/>
          <w:sz w:val="32"/>
          <w:szCs w:val="32"/>
          <w:shd w:val="clear" w:color="auto" w:fill="FFFFFF"/>
          <w:lang w:eastAsia="zh-CN"/>
        </w:rPr>
        <w:t>时尚</w:t>
      </w:r>
      <w:r>
        <w:rPr>
          <w:rFonts w:hint="default" w:ascii="Times New Roman" w:hAnsi="Times New Roman" w:eastAsia="仿宋_GB2312" w:cs="Times New Roman"/>
          <w:color w:val="000000" w:themeColor="text1"/>
          <w:sz w:val="32"/>
          <w:szCs w:val="32"/>
          <w:shd w:val="clear" w:color="auto" w:fill="FFFFFF"/>
        </w:rPr>
        <w:t>、</w:t>
      </w:r>
      <w:r>
        <w:rPr>
          <w:rFonts w:hint="default" w:ascii="Times New Roman" w:hAnsi="Times New Roman" w:eastAsia="仿宋_GB2312" w:cs="Times New Roman"/>
          <w:color w:val="000000" w:themeColor="text1"/>
          <w:sz w:val="32"/>
          <w:szCs w:val="32"/>
          <w:shd w:val="clear" w:color="auto" w:fill="FFFFFF"/>
          <w:lang w:eastAsia="zh-CN"/>
        </w:rPr>
        <w:t>环保</w:t>
      </w:r>
      <w:r>
        <w:rPr>
          <w:rFonts w:hint="default" w:ascii="Times New Roman" w:hAnsi="Times New Roman" w:eastAsia="仿宋_GB2312" w:cs="Times New Roman"/>
          <w:color w:val="000000" w:themeColor="text1"/>
          <w:sz w:val="32"/>
          <w:szCs w:val="32"/>
          <w:shd w:val="clear" w:color="auto" w:fill="FFFFFF"/>
        </w:rPr>
        <w:t>、</w:t>
      </w:r>
      <w:r>
        <w:rPr>
          <w:rFonts w:hint="default" w:ascii="Times New Roman" w:hAnsi="Times New Roman" w:eastAsia="仿宋_GB2312" w:cs="Times New Roman"/>
          <w:color w:val="000000" w:themeColor="text1"/>
          <w:sz w:val="32"/>
          <w:szCs w:val="32"/>
          <w:shd w:val="clear" w:color="auto" w:fill="FFFFFF"/>
          <w:lang w:eastAsia="zh-CN"/>
        </w:rPr>
        <w:t>精彩</w:t>
      </w:r>
      <w:r>
        <w:rPr>
          <w:rFonts w:hint="default" w:ascii="Times New Roman" w:hAnsi="Times New Roman" w:eastAsia="仿宋_GB2312" w:cs="Times New Roman"/>
          <w:color w:val="000000" w:themeColor="text1"/>
          <w:sz w:val="32"/>
          <w:szCs w:val="32"/>
          <w:shd w:val="clear" w:color="auto" w:fill="FFFFFF"/>
        </w:rPr>
        <w:t>、</w:t>
      </w:r>
      <w:r>
        <w:rPr>
          <w:rFonts w:hint="default" w:ascii="Times New Roman" w:hAnsi="Times New Roman" w:eastAsia="仿宋_GB2312" w:cs="Times New Roman"/>
          <w:color w:val="000000" w:themeColor="text1"/>
          <w:sz w:val="32"/>
          <w:szCs w:val="32"/>
          <w:shd w:val="clear" w:color="auto" w:fill="FFFFFF"/>
          <w:lang w:eastAsia="zh-CN"/>
        </w:rPr>
        <w:t>盛大</w:t>
      </w:r>
      <w:r>
        <w:rPr>
          <w:rFonts w:hint="default" w:ascii="Times New Roman" w:hAnsi="Times New Roman" w:eastAsia="仿宋_GB2312" w:cs="Times New Roman"/>
          <w:color w:val="000000" w:themeColor="text1"/>
          <w:sz w:val="32"/>
          <w:szCs w:val="32"/>
          <w:shd w:val="clear" w:color="auto" w:fill="FFFFFF"/>
        </w:rPr>
        <w:t>；</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三亚亚沙会目标：中国风范、海南韵味、三亚特色、共建共享；</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三亚亚沙会定位：新时代，新启程、新亚沙；</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吉祥物内涵和象征意义：梦想、阳光、欢乐、坚毅。</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Style w:val="10"/>
          <w:rFonts w:hint="default" w:ascii="Times New Roman" w:hAnsi="Times New Roman" w:eastAsia="仿宋_GB2312" w:cs="Times New Roman"/>
          <w:color w:val="000000" w:themeColor="text1"/>
          <w:sz w:val="32"/>
          <w:szCs w:val="32"/>
          <w:shd w:val="clear" w:color="auto" w:fill="FFFFFF"/>
        </w:rPr>
        <w:t>　　（三）其他要求</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1．应征人需同时提交三亚亚沙会吉祥物设计方案。</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2．每个设计图稿均应包括一个或一组吉祥物。</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3．吉祥物必须是原创，有别于以往各届亚沙会，重要的国际、国内大型体育赛事和活动的吉祥物设计。</w:t>
      </w:r>
    </w:p>
    <w:p>
      <w:pPr>
        <w:pStyle w:val="6"/>
        <w:keepNext w:val="0"/>
        <w:keepLines w:val="0"/>
        <w:pageBreakBefore w:val="0"/>
        <w:widowControl/>
        <w:kinsoku/>
        <w:overflowPunct/>
        <w:topLinePunct w:val="0"/>
        <w:bidi w:val="0"/>
        <w:spacing w:beforeAutospacing="0" w:afterAutospacing="0" w:line="530" w:lineRule="exact"/>
        <w:ind w:right="0" w:rightChars="0" w:firstLine="651"/>
        <w:jc w:val="both"/>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4．吉祥物应有富有创意、简洁响亮，令人印象深刻的称谓，称谓应当原创，反映三亚亚沙会价值观或吉祥物的性格特征。</w:t>
      </w:r>
    </w:p>
    <w:p>
      <w:pPr>
        <w:pStyle w:val="6"/>
        <w:keepNext w:val="0"/>
        <w:keepLines w:val="0"/>
        <w:pageBreakBefore w:val="0"/>
        <w:widowControl/>
        <w:kinsoku/>
        <w:overflowPunct/>
        <w:topLinePunct w:val="0"/>
        <w:bidi w:val="0"/>
        <w:spacing w:beforeAutospacing="0" w:afterAutospacing="0" w:line="530" w:lineRule="exact"/>
        <w:ind w:right="0" w:rightChars="0" w:firstLine="651"/>
        <w:jc w:val="both"/>
        <w:rPr>
          <w:rFonts w:hint="default" w:ascii="Times New Roman" w:hAnsi="Times New Roman" w:eastAsia="仿宋_GB2312" w:cs="Times New Roman"/>
          <w:color w:val="000000" w:themeColor="text1"/>
          <w:sz w:val="32"/>
          <w:szCs w:val="32"/>
          <w:shd w:val="clear" w:color="auto" w:fill="FFFFFF"/>
        </w:rPr>
      </w:pP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Style w:val="10"/>
          <w:rFonts w:hint="default" w:ascii="Times New Roman" w:hAnsi="Times New Roman" w:eastAsia="仿宋_GB2312" w:cs="Times New Roman"/>
          <w:color w:val="000000" w:themeColor="text1"/>
          <w:sz w:val="32"/>
          <w:szCs w:val="32"/>
          <w:shd w:val="clear" w:color="auto" w:fill="FFFFFF"/>
        </w:rPr>
        <w:t>　</w:t>
      </w:r>
      <w:r>
        <w:rPr>
          <w:rStyle w:val="10"/>
          <w:rFonts w:hint="default" w:ascii="Times New Roman" w:hAnsi="Times New Roman" w:eastAsia="黑体" w:cs="Times New Roman"/>
          <w:color w:val="000000" w:themeColor="text1"/>
          <w:sz w:val="32"/>
          <w:szCs w:val="32"/>
          <w:shd w:val="clear" w:color="auto" w:fill="FFFFFF"/>
        </w:rPr>
        <w:t>　三、应征方案的构成和提交</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应征人须提交三亚亚沙会吉祥物组合设计图稿，以及三亚亚沙会吉祥物单独的正面图、吉祥物三视图（左侧、右侧、背面），吉祥物设计说明、吉祥物设计应用方案。以上设计方案需一并提供内含电子文件的CD-ROM（光盘）或U盘。</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应征人还可以自主选择提交扩展设计和应征方案的影视资料。所有应征设计方案必须为原创，不得侵犯肖像权、名称权、著作权以及任何第三方的任何合法权利。</w:t>
      </w:r>
    </w:p>
    <w:p>
      <w:pPr>
        <w:pStyle w:val="6"/>
        <w:keepNext w:val="0"/>
        <w:keepLines w:val="0"/>
        <w:pageBreakBefore w:val="0"/>
        <w:widowControl/>
        <w:kinsoku/>
        <w:overflowPunct/>
        <w:topLinePunct w:val="0"/>
        <w:bidi w:val="0"/>
        <w:spacing w:beforeAutospacing="0" w:afterAutospacing="0" w:line="530" w:lineRule="exact"/>
        <w:ind w:right="0" w:rightChars="0" w:firstLine="640"/>
        <w:jc w:val="both"/>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具体应征设计方案、应征资质文件与法律文件的编制、制作、递交方式详见附件的相关规定。</w:t>
      </w:r>
    </w:p>
    <w:p>
      <w:pPr>
        <w:pStyle w:val="6"/>
        <w:keepNext w:val="0"/>
        <w:keepLines w:val="0"/>
        <w:pageBreakBefore w:val="0"/>
        <w:widowControl/>
        <w:kinsoku/>
        <w:overflowPunct/>
        <w:topLinePunct w:val="0"/>
        <w:bidi w:val="0"/>
        <w:spacing w:beforeAutospacing="0" w:afterAutospacing="0" w:line="530" w:lineRule="exact"/>
        <w:ind w:right="0" w:rightChars="0" w:firstLine="640"/>
        <w:jc w:val="both"/>
        <w:rPr>
          <w:rFonts w:hint="default" w:ascii="Times New Roman" w:hAnsi="Times New Roman" w:eastAsia="仿宋_GB2312" w:cs="Times New Roman"/>
          <w:color w:val="000000" w:themeColor="text1"/>
          <w:sz w:val="32"/>
          <w:szCs w:val="32"/>
          <w:shd w:val="clear" w:color="auto" w:fill="FFFFFF"/>
        </w:rPr>
      </w:pP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黑体" w:cs="Times New Roman"/>
          <w:color w:val="000000" w:themeColor="text1"/>
          <w:sz w:val="32"/>
          <w:szCs w:val="32"/>
        </w:rPr>
      </w:pPr>
      <w:r>
        <w:rPr>
          <w:rStyle w:val="10"/>
          <w:rFonts w:hint="default" w:ascii="Times New Roman" w:hAnsi="Times New Roman" w:eastAsia="黑体" w:cs="Times New Roman"/>
          <w:color w:val="000000" w:themeColor="text1"/>
          <w:sz w:val="32"/>
          <w:szCs w:val="32"/>
          <w:shd w:val="clear" w:color="auto" w:fill="FFFFFF"/>
        </w:rPr>
        <w:t>　　四、评审程序和奖金</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本次吉祥物征集工作从</w:t>
      </w:r>
      <w:r>
        <w:rPr>
          <w:rFonts w:hint="default" w:ascii="Times New Roman" w:hAnsi="Times New Roman" w:eastAsia="仿宋_GB2312" w:cs="Times New Roman"/>
          <w:color w:val="000000" w:themeColor="text1"/>
          <w:sz w:val="32"/>
          <w:szCs w:val="32"/>
          <w:shd w:val="clear" w:color="auto" w:fill="FFFFFF"/>
          <w:lang w:val="en-US" w:eastAsia="zh-CN"/>
        </w:rPr>
        <w:t>2019年7</w:t>
      </w:r>
      <w:r>
        <w:rPr>
          <w:rFonts w:hint="default" w:ascii="Times New Roman" w:hAnsi="Times New Roman" w:eastAsia="仿宋_GB2312" w:cs="Times New Roman"/>
          <w:color w:val="000000" w:themeColor="text1"/>
          <w:sz w:val="32"/>
          <w:szCs w:val="32"/>
          <w:shd w:val="clear" w:color="auto" w:fill="FFFFFF"/>
        </w:rPr>
        <w:t>月</w:t>
      </w:r>
      <w:r>
        <w:rPr>
          <w:rFonts w:hint="default" w:ascii="Times New Roman" w:hAnsi="Times New Roman" w:eastAsia="仿宋_GB2312" w:cs="Times New Roman"/>
          <w:color w:val="000000" w:themeColor="text1"/>
          <w:sz w:val="32"/>
          <w:szCs w:val="32"/>
          <w:shd w:val="clear" w:color="auto" w:fill="FFFFFF"/>
          <w:lang w:val="en-US" w:eastAsia="zh-CN"/>
        </w:rPr>
        <w:t>19</w:t>
      </w:r>
      <w:r>
        <w:rPr>
          <w:rFonts w:hint="default" w:ascii="Times New Roman" w:hAnsi="Times New Roman" w:eastAsia="仿宋_GB2312" w:cs="Times New Roman"/>
          <w:color w:val="000000" w:themeColor="text1"/>
          <w:sz w:val="32"/>
          <w:szCs w:val="32"/>
          <w:shd w:val="clear" w:color="auto" w:fill="FFFFFF"/>
        </w:rPr>
        <w:t>日启动，持续</w:t>
      </w:r>
      <w:r>
        <w:rPr>
          <w:rFonts w:hint="default" w:ascii="Times New Roman" w:hAnsi="Times New Roman" w:eastAsia="仿宋_GB2312" w:cs="Times New Roman"/>
          <w:color w:val="000000" w:themeColor="text1"/>
          <w:sz w:val="32"/>
          <w:szCs w:val="32"/>
          <w:shd w:val="clear" w:color="auto" w:fill="FFFFFF"/>
          <w:lang w:val="en-US" w:eastAsia="zh-CN"/>
        </w:rPr>
        <w:t>2</w:t>
      </w:r>
      <w:r>
        <w:rPr>
          <w:rFonts w:hint="default" w:ascii="Times New Roman" w:hAnsi="Times New Roman" w:eastAsia="仿宋_GB2312" w:cs="Times New Roman"/>
          <w:color w:val="000000" w:themeColor="text1"/>
          <w:sz w:val="32"/>
          <w:szCs w:val="32"/>
          <w:shd w:val="clear" w:color="auto" w:fill="FFFFFF"/>
        </w:rPr>
        <w:t>个月时间，于</w:t>
      </w:r>
      <w:r>
        <w:rPr>
          <w:rFonts w:hint="default" w:ascii="Times New Roman" w:hAnsi="Times New Roman" w:eastAsia="仿宋_GB2312" w:cs="Times New Roman"/>
          <w:color w:val="000000" w:themeColor="text1"/>
          <w:sz w:val="32"/>
          <w:szCs w:val="32"/>
          <w:shd w:val="clear" w:color="auto" w:fill="FFFFFF"/>
          <w:lang w:val="en-US" w:eastAsia="zh-CN"/>
        </w:rPr>
        <w:t>9</w:t>
      </w:r>
      <w:r>
        <w:rPr>
          <w:rFonts w:hint="default" w:ascii="Times New Roman" w:hAnsi="Times New Roman" w:eastAsia="仿宋_GB2312" w:cs="Times New Roman"/>
          <w:color w:val="000000" w:themeColor="text1"/>
          <w:sz w:val="32"/>
          <w:szCs w:val="32"/>
          <w:shd w:val="clear" w:color="auto" w:fill="FFFFFF"/>
        </w:rPr>
        <w:t>月</w:t>
      </w:r>
      <w:r>
        <w:rPr>
          <w:rFonts w:hint="default" w:ascii="Times New Roman" w:hAnsi="Times New Roman" w:eastAsia="仿宋_GB2312" w:cs="Times New Roman"/>
          <w:color w:val="000000" w:themeColor="text1"/>
          <w:sz w:val="32"/>
          <w:szCs w:val="32"/>
          <w:shd w:val="clear" w:color="auto" w:fill="FFFFFF"/>
          <w:lang w:val="en-US" w:eastAsia="zh-CN"/>
        </w:rPr>
        <w:t>18</w:t>
      </w:r>
      <w:r>
        <w:rPr>
          <w:rFonts w:hint="default" w:ascii="Times New Roman" w:hAnsi="Times New Roman" w:eastAsia="仿宋_GB2312" w:cs="Times New Roman"/>
          <w:color w:val="000000" w:themeColor="text1"/>
          <w:sz w:val="32"/>
          <w:szCs w:val="32"/>
          <w:shd w:val="clear" w:color="auto" w:fill="FFFFFF"/>
        </w:rPr>
        <w:t>日截止。届时，三亚亚沙委将对应征方案进行形式审核，并组织评审委员会，对所有通过形式审核的应征作品进行评审，评选出入围复评方案，再从复评方案中评审出不超过</w:t>
      </w:r>
      <w:r>
        <w:rPr>
          <w:rFonts w:hint="default" w:ascii="Times New Roman" w:hAnsi="Times New Roman" w:eastAsia="仿宋_GB2312" w:cs="Times New Roman"/>
          <w:color w:val="000000" w:themeColor="text1"/>
          <w:sz w:val="32"/>
          <w:szCs w:val="32"/>
          <w:shd w:val="clear" w:color="auto" w:fill="FFFFFF"/>
          <w:lang w:val="en-US" w:eastAsia="zh-CN"/>
        </w:rPr>
        <w:t>3</w:t>
      </w:r>
      <w:r>
        <w:rPr>
          <w:rFonts w:hint="default" w:ascii="Times New Roman" w:hAnsi="Times New Roman" w:eastAsia="仿宋_GB2312" w:cs="Times New Roman"/>
          <w:color w:val="000000" w:themeColor="text1"/>
          <w:sz w:val="32"/>
          <w:szCs w:val="32"/>
          <w:shd w:val="clear" w:color="auto" w:fill="FFFFFF"/>
        </w:rPr>
        <w:t>套候选方案，提交三亚亚沙委决策。经过严格规范的程序，最终产生三亚亚沙会吉祥物中选方案，计划于2019年</w:t>
      </w:r>
      <w:r>
        <w:rPr>
          <w:rFonts w:hint="default" w:ascii="Times New Roman" w:hAnsi="Times New Roman" w:eastAsia="仿宋_GB2312" w:cs="Times New Roman"/>
          <w:color w:val="000000" w:themeColor="text1"/>
          <w:sz w:val="32"/>
          <w:szCs w:val="32"/>
          <w:shd w:val="clear" w:color="auto" w:fill="FFFFFF"/>
          <w:lang w:val="en-US" w:eastAsia="zh-CN"/>
        </w:rPr>
        <w:t>10月</w:t>
      </w:r>
      <w:r>
        <w:rPr>
          <w:rFonts w:hint="default" w:ascii="Times New Roman" w:hAnsi="Times New Roman" w:eastAsia="仿宋_GB2312" w:cs="Times New Roman"/>
          <w:color w:val="000000" w:themeColor="text1"/>
          <w:sz w:val="32"/>
          <w:szCs w:val="32"/>
          <w:shd w:val="clear" w:color="auto" w:fill="FFFFFF"/>
        </w:rPr>
        <w:t>发布。</w:t>
      </w:r>
    </w:p>
    <w:p>
      <w:pPr>
        <w:pStyle w:val="6"/>
        <w:keepNext w:val="0"/>
        <w:keepLines w:val="0"/>
        <w:pageBreakBefore w:val="0"/>
        <w:widowControl/>
        <w:kinsoku/>
        <w:overflowPunct/>
        <w:topLinePunct w:val="0"/>
        <w:bidi w:val="0"/>
        <w:spacing w:beforeAutospacing="0" w:afterAutospacing="0" w:line="530" w:lineRule="exact"/>
        <w:ind w:right="0" w:rightChars="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经上述评选，提交三亚亚沙委决策的候选方案，其应征人将获得奖金税前人民币1万元；最终中选方案，其应征人将获得奖金税前人民币1</w:t>
      </w:r>
      <w:r>
        <w:rPr>
          <w:rFonts w:hint="default" w:ascii="Times New Roman" w:hAnsi="Times New Roman" w:eastAsia="仿宋_GB2312" w:cs="Times New Roman"/>
          <w:color w:val="000000" w:themeColor="text1"/>
          <w:sz w:val="32"/>
          <w:szCs w:val="32"/>
          <w:shd w:val="clear" w:color="auto" w:fill="FFFFFF"/>
          <w:lang w:val="en-US" w:eastAsia="zh-CN"/>
        </w:rPr>
        <w:t>0</w:t>
      </w:r>
      <w:r>
        <w:rPr>
          <w:rFonts w:hint="default" w:ascii="Times New Roman" w:hAnsi="Times New Roman" w:eastAsia="仿宋_GB2312" w:cs="Times New Roman"/>
          <w:color w:val="000000" w:themeColor="text1"/>
          <w:sz w:val="32"/>
          <w:szCs w:val="32"/>
          <w:shd w:val="clear" w:color="auto" w:fill="FFFFFF"/>
        </w:rPr>
        <w:t>万元。</w:t>
      </w:r>
    </w:p>
    <w:p>
      <w:pPr>
        <w:pStyle w:val="6"/>
        <w:keepNext w:val="0"/>
        <w:keepLines w:val="0"/>
        <w:pageBreakBefore w:val="0"/>
        <w:widowControl/>
        <w:kinsoku/>
        <w:overflowPunct/>
        <w:topLinePunct w:val="0"/>
        <w:bidi w:val="0"/>
        <w:spacing w:beforeAutospacing="0" w:afterAutospacing="0" w:line="530" w:lineRule="exact"/>
        <w:ind w:right="0" w:rightChars="0" w:firstLine="997"/>
        <w:jc w:val="both"/>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应征人可通过三亚亚沙委官方网站（</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"http://www.hangzhou2022.cn/" </w:instrText>
      </w:r>
      <w:r>
        <w:rPr>
          <w:rFonts w:hint="default" w:ascii="Times New Roman" w:hAnsi="Times New Roman" w:eastAsia="仿宋_GB2312" w:cs="Times New Roman"/>
          <w:sz w:val="32"/>
          <w:szCs w:val="32"/>
        </w:rPr>
        <w:fldChar w:fldCharType="separate"/>
      </w:r>
      <w:r>
        <w:rPr>
          <w:rStyle w:val="11"/>
          <w:rFonts w:hint="default" w:ascii="Times New Roman" w:hAnsi="Times New Roman" w:eastAsia="仿宋_GB2312" w:cs="Times New Roman"/>
          <w:color w:val="000000" w:themeColor="text1"/>
          <w:sz w:val="32"/>
          <w:szCs w:val="32"/>
          <w:u w:val="none"/>
          <w:shd w:val="clear" w:color="auto" w:fill="FFFFFF"/>
        </w:rPr>
        <w:t>http://www.sanya2020.cn/</w:t>
      </w:r>
      <w:r>
        <w:rPr>
          <w:rStyle w:val="11"/>
          <w:rFonts w:hint="default" w:ascii="Times New Roman" w:hAnsi="Times New Roman" w:eastAsia="仿宋_GB2312" w:cs="Times New Roman"/>
          <w:color w:val="000000" w:themeColor="text1"/>
          <w:sz w:val="32"/>
          <w:szCs w:val="32"/>
          <w:u w:val="none"/>
          <w:shd w:val="clear" w:color="auto" w:fill="FFFFFF"/>
        </w:rPr>
        <w:fldChar w:fldCharType="end"/>
      </w:r>
      <w:r>
        <w:rPr>
          <w:rFonts w:hint="default" w:ascii="Times New Roman" w:hAnsi="Times New Roman" w:eastAsia="仿宋_GB2312" w:cs="Times New Roman"/>
          <w:color w:val="000000" w:themeColor="text1"/>
          <w:sz w:val="32"/>
          <w:szCs w:val="32"/>
          <w:shd w:val="clear" w:color="auto" w:fill="FFFFFF"/>
        </w:rPr>
        <w:t>）了解、关注征集工作相关信息和最新动态。</w:t>
      </w:r>
    </w:p>
    <w:p>
      <w:pPr>
        <w:pStyle w:val="6"/>
        <w:keepNext w:val="0"/>
        <w:keepLines w:val="0"/>
        <w:pageBreakBefore w:val="0"/>
        <w:widowControl/>
        <w:kinsoku/>
        <w:overflowPunct/>
        <w:topLinePunct w:val="0"/>
        <w:bidi w:val="0"/>
        <w:spacing w:beforeAutospacing="0" w:afterAutospacing="0" w:line="530" w:lineRule="exact"/>
        <w:ind w:right="0" w:rightChars="0" w:firstLine="997"/>
        <w:jc w:val="both"/>
        <w:rPr>
          <w:rFonts w:hint="default" w:ascii="Times New Roman" w:hAnsi="Times New Roman" w:eastAsia="仿宋_GB2312" w:cs="Times New Roman"/>
          <w:color w:val="000000" w:themeColor="text1"/>
          <w:sz w:val="32"/>
          <w:szCs w:val="32"/>
          <w:shd w:val="clear" w:color="auto" w:fill="FFFFFF"/>
        </w:rPr>
      </w:pPr>
    </w:p>
    <w:p>
      <w:pPr>
        <w:pStyle w:val="6"/>
        <w:keepNext w:val="0"/>
        <w:keepLines w:val="0"/>
        <w:pageBreakBefore w:val="0"/>
        <w:widowControl/>
        <w:kinsoku/>
        <w:overflowPunct/>
        <w:topLinePunct w:val="0"/>
        <w:bidi w:val="0"/>
        <w:spacing w:beforeAutospacing="0" w:afterAutospacing="0" w:line="530" w:lineRule="exact"/>
        <w:ind w:right="0" w:rightChars="0" w:firstLine="997"/>
        <w:jc w:val="both"/>
        <w:rPr>
          <w:rFonts w:hint="default" w:ascii="Times New Roman" w:hAnsi="Times New Roman" w:eastAsia="仿宋_GB2312" w:cs="Times New Roman"/>
          <w:color w:val="000000" w:themeColor="text1"/>
          <w:sz w:val="32"/>
          <w:szCs w:val="32"/>
          <w:shd w:val="clear" w:color="auto" w:fill="FFFFFF"/>
        </w:rPr>
      </w:pPr>
    </w:p>
    <w:p>
      <w:pPr>
        <w:pStyle w:val="6"/>
        <w:keepNext w:val="0"/>
        <w:keepLines w:val="0"/>
        <w:pageBreakBefore w:val="0"/>
        <w:widowControl/>
        <w:kinsoku/>
        <w:overflowPunct/>
        <w:topLinePunct w:val="0"/>
        <w:bidi w:val="0"/>
        <w:spacing w:beforeAutospacing="0" w:afterAutospacing="0" w:line="530" w:lineRule="exact"/>
        <w:ind w:right="0" w:rightChars="0"/>
        <w:jc w:val="righ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2020年第六届亚亚洲沙滩运动会组委会</w:t>
      </w:r>
    </w:p>
    <w:p>
      <w:pPr>
        <w:pStyle w:val="6"/>
        <w:keepNext w:val="0"/>
        <w:keepLines w:val="0"/>
        <w:pageBreakBefore w:val="0"/>
        <w:widowControl/>
        <w:kinsoku/>
        <w:overflowPunct/>
        <w:topLinePunct w:val="0"/>
        <w:bidi w:val="0"/>
        <w:spacing w:beforeAutospacing="0" w:afterAutospacing="0" w:line="530" w:lineRule="exact"/>
        <w:ind w:right="0" w:rightChars="0" w:firstLine="560"/>
        <w:jc w:val="center"/>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lang w:val="en-US" w:eastAsia="zh-CN"/>
        </w:rPr>
        <w:t xml:space="preserve">             </w:t>
      </w:r>
      <w:r>
        <w:rPr>
          <w:rFonts w:hint="default" w:ascii="Times New Roman" w:hAnsi="Times New Roman" w:eastAsia="仿宋_GB2312" w:cs="Times New Roman"/>
          <w:color w:val="000000" w:themeColor="text1"/>
          <w:sz w:val="32"/>
          <w:szCs w:val="32"/>
          <w:shd w:val="clear" w:color="auto" w:fill="FFFFFF"/>
        </w:rPr>
        <w:t>2019年</w:t>
      </w:r>
      <w:r>
        <w:rPr>
          <w:rFonts w:hint="default" w:ascii="Times New Roman" w:hAnsi="Times New Roman" w:eastAsia="仿宋_GB2312" w:cs="Times New Roman"/>
          <w:color w:val="000000" w:themeColor="text1"/>
          <w:sz w:val="32"/>
          <w:szCs w:val="32"/>
          <w:shd w:val="clear" w:color="auto" w:fill="FFFFFF"/>
          <w:lang w:val="en-US" w:eastAsia="zh-CN"/>
        </w:rPr>
        <w:t>7</w:t>
      </w:r>
      <w:r>
        <w:rPr>
          <w:rFonts w:hint="default" w:ascii="Times New Roman" w:hAnsi="Times New Roman" w:eastAsia="仿宋_GB2312" w:cs="Times New Roman"/>
          <w:color w:val="000000" w:themeColor="text1"/>
          <w:sz w:val="32"/>
          <w:szCs w:val="32"/>
          <w:shd w:val="clear" w:color="auto" w:fill="FFFFFF"/>
        </w:rPr>
        <w:t>月</w:t>
      </w:r>
      <w:r>
        <w:rPr>
          <w:rFonts w:hint="default" w:ascii="Times New Roman" w:hAnsi="Times New Roman" w:eastAsia="仿宋_GB2312" w:cs="Times New Roman"/>
          <w:color w:val="000000" w:themeColor="text1"/>
          <w:sz w:val="32"/>
          <w:szCs w:val="32"/>
          <w:shd w:val="clear" w:color="auto" w:fill="FFFFFF"/>
          <w:lang w:val="en-US" w:eastAsia="zh-CN"/>
        </w:rPr>
        <w:t>19</w:t>
      </w:r>
      <w:r>
        <w:rPr>
          <w:rFonts w:hint="default" w:ascii="Times New Roman" w:hAnsi="Times New Roman" w:eastAsia="仿宋_GB2312" w:cs="Times New Roman"/>
          <w:color w:val="000000" w:themeColor="text1"/>
          <w:sz w:val="32"/>
          <w:szCs w:val="32"/>
          <w:shd w:val="clear" w:color="auto" w:fill="FFFFFF"/>
        </w:rPr>
        <w:t>日</w:t>
      </w:r>
    </w:p>
    <w:p>
      <w:pPr>
        <w:pStyle w:val="6"/>
        <w:keepNext w:val="0"/>
        <w:keepLines w:val="0"/>
        <w:pageBreakBefore w:val="0"/>
        <w:widowControl/>
        <w:kinsoku/>
        <w:overflowPunct/>
        <w:topLinePunct w:val="0"/>
        <w:bidi w:val="0"/>
        <w:spacing w:beforeAutospacing="0" w:afterAutospacing="0" w:line="530" w:lineRule="exact"/>
        <w:ind w:right="0" w:rightChars="0" w:firstLine="560"/>
        <w:jc w:val="right"/>
        <w:rPr>
          <w:rFonts w:hint="default" w:ascii="Times New Roman" w:hAnsi="Times New Roman" w:eastAsia="仿宋_GB2312" w:cs="Times New Roman"/>
          <w:color w:val="414141"/>
          <w:sz w:val="32"/>
          <w:szCs w:val="32"/>
          <w:shd w:val="clear" w:color="auto" w:fill="FFFFFF"/>
        </w:rPr>
      </w:pPr>
    </w:p>
    <w:p>
      <w:pPr>
        <w:pStyle w:val="6"/>
        <w:keepNext w:val="0"/>
        <w:keepLines w:val="0"/>
        <w:pageBreakBefore w:val="0"/>
        <w:widowControl/>
        <w:kinsoku/>
        <w:overflowPunct/>
        <w:topLinePunct w:val="0"/>
        <w:bidi w:val="0"/>
        <w:spacing w:beforeAutospacing="0" w:afterAutospacing="0" w:line="530" w:lineRule="exact"/>
        <w:ind w:right="0" w:rightChars="0" w:firstLine="560"/>
        <w:jc w:val="right"/>
        <w:rPr>
          <w:rFonts w:hint="default" w:ascii="Times New Roman" w:hAnsi="Times New Roman" w:eastAsia="仿宋_GB2312" w:cs="Times New Roman"/>
          <w:color w:val="414141"/>
          <w:sz w:val="32"/>
          <w:szCs w:val="32"/>
          <w:shd w:val="clear" w:color="auto" w:fill="FFFFFF"/>
        </w:rPr>
      </w:pPr>
    </w:p>
    <w:p>
      <w:pPr>
        <w:pStyle w:val="13"/>
        <w:keepNext w:val="0"/>
        <w:keepLines w:val="0"/>
        <w:pageBreakBefore w:val="0"/>
        <w:kinsoku/>
        <w:overflowPunct/>
        <w:topLinePunct w:val="0"/>
        <w:bidi w:val="0"/>
        <w:adjustRightInd/>
        <w:spacing w:after="0" w:line="530" w:lineRule="exact"/>
        <w:ind w:right="0" w:rightChars="0"/>
        <w:contextualSpacing/>
        <w:jc w:val="left"/>
        <w:rPr>
          <w:rFonts w:hint="default" w:ascii="Times New Roman" w:hAnsi="Times New Roman" w:eastAsia="仿宋_GB2312" w:cs="Times New Roman"/>
          <w:color w:val="auto"/>
          <w:spacing w:val="10"/>
          <w:sz w:val="32"/>
          <w:szCs w:val="32"/>
          <w:lang w:val="en-US"/>
        </w:rPr>
      </w:pPr>
      <w:r>
        <w:rPr>
          <w:rFonts w:hint="default" w:ascii="Times New Roman" w:hAnsi="Times New Roman" w:eastAsia="仿宋_GB2312" w:cs="Times New Roman"/>
          <w:color w:val="auto"/>
          <w:spacing w:val="10"/>
          <w:sz w:val="32"/>
          <w:szCs w:val="32"/>
          <w:lang w:val="en-US"/>
        </w:rPr>
        <w:t>附件1</w:t>
      </w:r>
    </w:p>
    <w:p>
      <w:pPr>
        <w:pStyle w:val="13"/>
        <w:keepNext w:val="0"/>
        <w:keepLines w:val="0"/>
        <w:pageBreakBefore w:val="0"/>
        <w:kinsoku/>
        <w:overflowPunct/>
        <w:topLinePunct w:val="0"/>
        <w:bidi w:val="0"/>
        <w:adjustRightInd/>
        <w:spacing w:after="0" w:line="530" w:lineRule="exact"/>
        <w:ind w:right="0" w:rightChars="0" w:firstLine="702"/>
        <w:contextualSpacing/>
        <w:jc w:val="center"/>
        <w:rPr>
          <w:rFonts w:hint="default" w:ascii="Times New Roman" w:hAnsi="Times New Roman" w:eastAsia="仿宋_GB2312" w:cs="Times New Roman"/>
          <w:color w:val="auto"/>
          <w:spacing w:val="31"/>
          <w:sz w:val="32"/>
          <w:szCs w:val="32"/>
          <w:lang w:val="ja-JP"/>
        </w:rPr>
      </w:pPr>
    </w:p>
    <w:p>
      <w:pPr>
        <w:pStyle w:val="13"/>
        <w:keepNext w:val="0"/>
        <w:keepLines w:val="0"/>
        <w:pageBreakBefore w:val="0"/>
        <w:kinsoku/>
        <w:overflowPunct/>
        <w:topLinePunct w:val="0"/>
        <w:bidi w:val="0"/>
        <w:adjustRightInd/>
        <w:spacing w:after="0" w:line="530" w:lineRule="exact"/>
        <w:ind w:right="0" w:rightChars="0" w:firstLine="702"/>
        <w:contextualSpacing/>
        <w:jc w:val="center"/>
        <w:rPr>
          <w:rFonts w:hint="default" w:ascii="Times New Roman" w:hAnsi="Times New Roman" w:eastAsia="仿宋_GB2312" w:cs="Times New Roman"/>
          <w:color w:val="auto"/>
          <w:spacing w:val="31"/>
          <w:sz w:val="32"/>
          <w:szCs w:val="32"/>
          <w:lang w:val="ja-JP"/>
        </w:rPr>
      </w:pPr>
    </w:p>
    <w:p>
      <w:pPr>
        <w:pStyle w:val="13"/>
        <w:keepNext w:val="0"/>
        <w:keepLines w:val="0"/>
        <w:pageBreakBefore w:val="0"/>
        <w:kinsoku/>
        <w:overflowPunct/>
        <w:topLinePunct w:val="0"/>
        <w:bidi w:val="0"/>
        <w:adjustRightInd/>
        <w:spacing w:after="0" w:line="530" w:lineRule="exact"/>
        <w:ind w:right="0" w:rightChars="0" w:firstLine="702"/>
        <w:contextualSpacing/>
        <w:jc w:val="center"/>
        <w:rPr>
          <w:rFonts w:hint="default" w:ascii="Times New Roman" w:hAnsi="Times New Roman" w:eastAsia="仿宋_GB2312" w:cs="Times New Roman"/>
          <w:color w:val="auto"/>
          <w:spacing w:val="31"/>
          <w:sz w:val="32"/>
          <w:szCs w:val="32"/>
          <w:lang w:val="ja-JP"/>
        </w:rPr>
      </w:pPr>
    </w:p>
    <w:p>
      <w:pPr>
        <w:pStyle w:val="13"/>
        <w:keepNext w:val="0"/>
        <w:keepLines w:val="0"/>
        <w:pageBreakBefore w:val="0"/>
        <w:tabs>
          <w:tab w:val="left" w:pos="735"/>
        </w:tabs>
        <w:kinsoku/>
        <w:overflowPunct/>
        <w:topLinePunct w:val="0"/>
        <w:bidi w:val="0"/>
        <w:adjustRightInd/>
        <w:spacing w:after="0" w:line="530" w:lineRule="exact"/>
        <w:ind w:right="0" w:rightChars="0" w:firstLine="702"/>
        <w:contextualSpacing/>
        <w:rPr>
          <w:rFonts w:hint="default" w:ascii="Times New Roman" w:hAnsi="Times New Roman" w:eastAsia="仿宋_GB2312" w:cs="Times New Roman"/>
          <w:color w:val="auto"/>
          <w:spacing w:val="31"/>
          <w:sz w:val="32"/>
          <w:szCs w:val="32"/>
          <w:lang w:val="ja-JP"/>
        </w:rPr>
      </w:pPr>
      <w:r>
        <w:rPr>
          <w:rFonts w:hint="default" w:ascii="Times New Roman" w:hAnsi="Times New Roman" w:eastAsia="仿宋_GB2312" w:cs="Times New Roman"/>
          <w:color w:val="auto"/>
          <w:spacing w:val="31"/>
          <w:sz w:val="32"/>
          <w:szCs w:val="32"/>
          <w:lang w:val="ja-JP"/>
        </w:rPr>
        <w:tab/>
      </w:r>
    </w:p>
    <w:p>
      <w:pPr>
        <w:pStyle w:val="13"/>
        <w:keepNext w:val="0"/>
        <w:keepLines w:val="0"/>
        <w:pageBreakBefore w:val="0"/>
        <w:kinsoku/>
        <w:overflowPunct/>
        <w:topLinePunct w:val="0"/>
        <w:bidi w:val="0"/>
        <w:adjustRightInd/>
        <w:spacing w:after="0" w:line="530" w:lineRule="exact"/>
        <w:ind w:right="0" w:rightChars="0" w:firstLine="960"/>
        <w:contextualSpacing/>
        <w:jc w:val="center"/>
        <w:rPr>
          <w:rFonts w:hint="default" w:ascii="Times New Roman" w:hAnsi="Times New Roman" w:eastAsia="仿宋_GB2312" w:cs="Times New Roman"/>
          <w:snapToGrid w:val="0"/>
          <w:color w:val="auto"/>
          <w:spacing w:val="0"/>
          <w:sz w:val="32"/>
          <w:szCs w:val="32"/>
          <w:lang w:val="ja-JP"/>
        </w:rPr>
      </w:pPr>
    </w:p>
    <w:p>
      <w:pPr>
        <w:pStyle w:val="13"/>
        <w:keepNext w:val="0"/>
        <w:keepLines w:val="0"/>
        <w:pageBreakBefore w:val="0"/>
        <w:kinsoku/>
        <w:overflowPunct/>
        <w:topLinePunct w:val="0"/>
        <w:bidi w:val="0"/>
        <w:adjustRightInd/>
        <w:spacing w:after="0" w:line="530" w:lineRule="exact"/>
        <w:ind w:right="0" w:rightChars="0" w:firstLine="960"/>
        <w:contextualSpacing/>
        <w:jc w:val="center"/>
        <w:rPr>
          <w:rFonts w:hint="default" w:ascii="Times New Roman" w:hAnsi="Times New Roman" w:eastAsia="仿宋_GB2312" w:cs="Times New Roman"/>
          <w:snapToGrid w:val="0"/>
          <w:color w:val="auto"/>
          <w:spacing w:val="0"/>
          <w:sz w:val="32"/>
          <w:szCs w:val="32"/>
          <w:lang w:val="ja-JP"/>
        </w:rPr>
      </w:pPr>
    </w:p>
    <w:p>
      <w:pPr>
        <w:pStyle w:val="13"/>
        <w:keepNext w:val="0"/>
        <w:keepLines w:val="0"/>
        <w:pageBreakBefore w:val="0"/>
        <w:kinsoku/>
        <w:overflowPunct/>
        <w:topLinePunct w:val="0"/>
        <w:bidi w:val="0"/>
        <w:adjustRightInd/>
        <w:spacing w:after="0" w:line="530" w:lineRule="exact"/>
        <w:ind w:right="0" w:rightChars="0" w:firstLine="960"/>
        <w:contextualSpacing/>
        <w:jc w:val="center"/>
        <w:rPr>
          <w:rFonts w:hint="default" w:ascii="Times New Roman" w:hAnsi="Times New Roman" w:eastAsia="仿宋_GB2312" w:cs="Times New Roman"/>
          <w:snapToGrid w:val="0"/>
          <w:color w:val="auto"/>
          <w:spacing w:val="0"/>
          <w:sz w:val="32"/>
          <w:szCs w:val="32"/>
          <w:lang w:val="ja-JP"/>
        </w:rPr>
      </w:pPr>
    </w:p>
    <w:p>
      <w:pPr>
        <w:pStyle w:val="13"/>
        <w:keepNext w:val="0"/>
        <w:keepLines w:val="0"/>
        <w:pageBreakBefore w:val="0"/>
        <w:kinsoku/>
        <w:overflowPunct/>
        <w:topLinePunct w:val="0"/>
        <w:bidi w:val="0"/>
        <w:adjustRightInd/>
        <w:spacing w:after="0" w:line="530" w:lineRule="exact"/>
        <w:ind w:right="0" w:rightChars="0" w:firstLine="960"/>
        <w:contextualSpacing/>
        <w:jc w:val="center"/>
        <w:rPr>
          <w:rFonts w:hint="default" w:ascii="Times New Roman" w:hAnsi="Times New Roman" w:eastAsia="仿宋_GB2312" w:cs="Times New Roman"/>
          <w:snapToGrid w:val="0"/>
          <w:color w:val="auto"/>
          <w:spacing w:val="0"/>
          <w:sz w:val="32"/>
          <w:szCs w:val="32"/>
          <w:lang w:val="ja-JP"/>
        </w:rPr>
      </w:pPr>
    </w:p>
    <w:p>
      <w:pPr>
        <w:pStyle w:val="13"/>
        <w:keepNext w:val="0"/>
        <w:keepLines w:val="0"/>
        <w:pageBreakBefore w:val="0"/>
        <w:kinsoku/>
        <w:overflowPunct/>
        <w:topLinePunct w:val="0"/>
        <w:bidi w:val="0"/>
        <w:adjustRightInd/>
        <w:spacing w:after="0" w:line="530" w:lineRule="exact"/>
        <w:ind w:right="0" w:rightChars="0"/>
        <w:contextualSpacing/>
        <w:jc w:val="center"/>
        <w:rPr>
          <w:rFonts w:hint="default" w:ascii="Times New Roman" w:hAnsi="Times New Roman" w:cs="Times New Roman" w:eastAsiaTheme="majorEastAsia"/>
          <w:b/>
          <w:bCs/>
          <w:snapToGrid w:val="0"/>
          <w:color w:val="auto"/>
          <w:spacing w:val="0"/>
          <w:sz w:val="44"/>
          <w:szCs w:val="44"/>
          <w:lang w:val="en-US"/>
        </w:rPr>
      </w:pPr>
      <w:r>
        <w:rPr>
          <w:rFonts w:hint="default" w:ascii="Times New Roman" w:hAnsi="Times New Roman" w:cs="Times New Roman" w:eastAsiaTheme="majorEastAsia"/>
          <w:b/>
          <w:bCs/>
          <w:snapToGrid w:val="0"/>
          <w:color w:val="auto"/>
          <w:spacing w:val="0"/>
          <w:sz w:val="44"/>
          <w:szCs w:val="44"/>
          <w:lang w:val="ja-JP"/>
        </w:rPr>
        <w:t>202</w:t>
      </w:r>
      <w:r>
        <w:rPr>
          <w:rFonts w:hint="default" w:ascii="Times New Roman" w:hAnsi="Times New Roman" w:cs="Times New Roman" w:eastAsiaTheme="majorEastAsia"/>
          <w:b/>
          <w:bCs/>
          <w:snapToGrid w:val="0"/>
          <w:color w:val="auto"/>
          <w:spacing w:val="0"/>
          <w:sz w:val="44"/>
          <w:szCs w:val="44"/>
          <w:lang w:val="en-US"/>
        </w:rPr>
        <w:t>0</w:t>
      </w:r>
      <w:r>
        <w:rPr>
          <w:rFonts w:hint="default" w:ascii="Times New Roman" w:hAnsi="Times New Roman" w:cs="Times New Roman" w:eastAsiaTheme="majorEastAsia"/>
          <w:b/>
          <w:bCs/>
          <w:snapToGrid w:val="0"/>
          <w:color w:val="auto"/>
          <w:spacing w:val="0"/>
          <w:sz w:val="44"/>
          <w:szCs w:val="44"/>
          <w:lang w:val="ja-JP"/>
        </w:rPr>
        <w:t>年第六届亚洲沙滩运动会</w:t>
      </w:r>
      <w:r>
        <w:rPr>
          <w:rFonts w:hint="default" w:ascii="Times New Roman" w:hAnsi="Times New Roman" w:cs="Times New Roman" w:eastAsiaTheme="majorEastAsia"/>
          <w:b/>
          <w:bCs/>
          <w:snapToGrid w:val="0"/>
          <w:color w:val="auto"/>
          <w:spacing w:val="0"/>
          <w:sz w:val="44"/>
          <w:szCs w:val="44"/>
          <w:lang w:val="en-US"/>
        </w:rPr>
        <w:t>吉祥物</w:t>
      </w:r>
    </w:p>
    <w:p>
      <w:pPr>
        <w:pStyle w:val="13"/>
        <w:keepNext w:val="0"/>
        <w:keepLines w:val="0"/>
        <w:pageBreakBefore w:val="0"/>
        <w:kinsoku/>
        <w:overflowPunct/>
        <w:topLinePunct w:val="0"/>
        <w:bidi w:val="0"/>
        <w:adjustRightInd/>
        <w:spacing w:after="0" w:line="530" w:lineRule="exact"/>
        <w:ind w:right="0" w:rightChars="0"/>
        <w:contextualSpacing/>
        <w:jc w:val="center"/>
        <w:rPr>
          <w:rFonts w:hint="default" w:ascii="Times New Roman" w:hAnsi="Times New Roman" w:cs="Times New Roman" w:eastAsiaTheme="majorEastAsia"/>
          <w:b/>
          <w:bCs/>
          <w:snapToGrid w:val="0"/>
          <w:color w:val="auto"/>
          <w:spacing w:val="0"/>
          <w:sz w:val="44"/>
          <w:szCs w:val="44"/>
          <w:lang w:val="ja-JP"/>
        </w:rPr>
      </w:pPr>
      <w:r>
        <w:rPr>
          <w:rFonts w:hint="default" w:ascii="Times New Roman" w:hAnsi="Times New Roman" w:cs="Times New Roman" w:eastAsiaTheme="majorEastAsia"/>
          <w:b/>
          <w:bCs/>
          <w:snapToGrid w:val="0"/>
          <w:color w:val="auto"/>
          <w:spacing w:val="0"/>
          <w:sz w:val="44"/>
          <w:szCs w:val="44"/>
          <w:lang w:val="en-US"/>
        </w:rPr>
        <w:t>设计方案征集文件</w:t>
      </w: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rPr>
          <w:rFonts w:hint="default" w:ascii="Times New Roman" w:hAnsi="Times New Roman" w:eastAsia="仿宋_GB2312" w:cs="Times New Roman"/>
          <w:sz w:val="32"/>
          <w:szCs w:val="32"/>
        </w:rPr>
      </w:pPr>
      <w:bookmarkStart w:id="0" w:name="_Toc2168741"/>
      <w:bookmarkStart w:id="1" w:name="_Toc527581031"/>
      <w:bookmarkStart w:id="2" w:name="_Toc527580802"/>
      <w:bookmarkStart w:id="3" w:name="_Toc2171717"/>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rPr>
          <w:rFonts w:hint="default" w:ascii="Times New Roman" w:hAnsi="Times New Roman" w:eastAsia="仿宋_GB2312" w:cs="Times New Roman"/>
          <w:sz w:val="32"/>
          <w:szCs w:val="32"/>
        </w:rPr>
      </w:pP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rPr>
          <w:rFonts w:hint="default" w:ascii="Times New Roman" w:hAnsi="Times New Roman" w:eastAsia="仿宋_GB2312" w:cs="Times New Roman"/>
          <w:sz w:val="32"/>
          <w:szCs w:val="32"/>
        </w:rPr>
      </w:pP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rPr>
          <w:rFonts w:hint="default" w:ascii="Times New Roman" w:hAnsi="Times New Roman" w:eastAsia="仿宋_GB2312" w:cs="Times New Roman"/>
          <w:sz w:val="32"/>
          <w:szCs w:val="32"/>
        </w:rPr>
      </w:pP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rPr>
          <w:rFonts w:hint="default" w:ascii="Times New Roman" w:hAnsi="Times New Roman" w:eastAsia="仿宋_GB2312" w:cs="Times New Roman"/>
          <w:sz w:val="32"/>
          <w:szCs w:val="32"/>
        </w:rPr>
      </w:pP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rPr>
          <w:rFonts w:hint="default" w:ascii="Times New Roman" w:hAnsi="Times New Roman" w:eastAsia="仿宋_GB2312" w:cs="Times New Roman"/>
          <w:sz w:val="32"/>
          <w:szCs w:val="32"/>
        </w:rPr>
      </w:pP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rPr>
          <w:rFonts w:hint="default" w:ascii="Times New Roman" w:hAnsi="Times New Roman" w:eastAsia="仿宋_GB2312" w:cs="Times New Roman"/>
          <w:sz w:val="32"/>
          <w:szCs w:val="32"/>
        </w:rPr>
      </w:pP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rPr>
          <w:rFonts w:hint="default" w:ascii="Times New Roman" w:hAnsi="Times New Roman" w:eastAsia="仿宋_GB2312" w:cs="Times New Roman"/>
          <w:sz w:val="32"/>
          <w:szCs w:val="32"/>
        </w:rPr>
      </w:pP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rPr>
          <w:rFonts w:hint="default" w:ascii="Times New Roman" w:hAnsi="Times New Roman" w:eastAsia="仿宋_GB2312" w:cs="Times New Roman"/>
          <w:sz w:val="32"/>
          <w:szCs w:val="32"/>
        </w:rPr>
      </w:pP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rPr>
          <w:rFonts w:hint="default" w:ascii="Times New Roman" w:hAnsi="Times New Roman" w:eastAsia="仿宋_GB2312" w:cs="Times New Roman"/>
          <w:sz w:val="32"/>
          <w:szCs w:val="32"/>
        </w:rPr>
      </w:pP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rPr>
          <w:rFonts w:hint="default" w:ascii="Times New Roman" w:hAnsi="Times New Roman" w:eastAsia="仿宋_GB2312" w:cs="Times New Roman"/>
          <w:sz w:val="32"/>
          <w:szCs w:val="32"/>
        </w:rPr>
      </w:pP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rPr>
          <w:rFonts w:hint="default" w:ascii="Times New Roman" w:hAnsi="Times New Roman" w:eastAsia="仿宋_GB2312" w:cs="Times New Roman"/>
          <w:sz w:val="32"/>
          <w:szCs w:val="32"/>
        </w:rPr>
      </w:pP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rPr>
          <w:rFonts w:hint="default" w:ascii="Times New Roman" w:hAnsi="Times New Roman" w:eastAsia="仿宋_GB2312" w:cs="Times New Roman"/>
          <w:sz w:val="32"/>
          <w:szCs w:val="32"/>
        </w:rPr>
      </w:pP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rPr>
          <w:rFonts w:hint="default" w:ascii="Times New Roman" w:hAnsi="Times New Roman" w:eastAsia="仿宋_GB2312" w:cs="Times New Roman"/>
          <w:sz w:val="32"/>
          <w:szCs w:val="32"/>
        </w:rPr>
      </w:pP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rPr>
          <w:rFonts w:hint="default" w:ascii="Times New Roman" w:hAnsi="Times New Roman" w:eastAsia="仿宋_GB2312" w:cs="Times New Roman"/>
          <w:sz w:val="32"/>
          <w:szCs w:val="32"/>
        </w:rPr>
      </w:pPr>
    </w:p>
    <w:p>
      <w:pPr>
        <w:pStyle w:val="14"/>
        <w:keepNext w:val="0"/>
        <w:keepLines w:val="0"/>
        <w:pageBreakBefore w:val="0"/>
        <w:kinsoku/>
        <w:overflowPunct/>
        <w:topLinePunct w:val="0"/>
        <w:bidi w:val="0"/>
        <w:adjustRightInd/>
        <w:snapToGrid/>
        <w:spacing w:after="0" w:line="530" w:lineRule="exact"/>
        <w:ind w:left="0" w:leftChars="0" w:right="0" w:rightChars="0" w:firstLine="0" w:firstLineChars="0"/>
        <w:contextualSpacing/>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  引言</w:t>
      </w:r>
      <w:bookmarkEnd w:id="0"/>
      <w:bookmarkEnd w:id="1"/>
      <w:bookmarkEnd w:id="2"/>
      <w:bookmarkEnd w:id="3"/>
    </w:p>
    <w:p>
      <w:pPr>
        <w:keepNext w:val="0"/>
        <w:keepLines w:val="0"/>
        <w:pageBreakBefore w:val="0"/>
        <w:kinsoku/>
        <w:overflowPunct/>
        <w:topLinePunct w:val="0"/>
        <w:bidi w:val="0"/>
        <w:spacing w:line="530" w:lineRule="exact"/>
        <w:ind w:right="0" w:rightChars="0" w:firstLine="691" w:firstLineChars="216"/>
        <w:contextualSpacing/>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第六届亚洲沙滩运动会（以下简称“三亚亚沙会”）将在中国海南三亚举行，这是三亚市第一次承办的洲际级历史性体育盛会。届时，来自亚洲众多国家和地区的数万名运动员、体育官员和新闻记者将欢聚三亚，共庆这一体育盛会。全亚洲乃至全球数十亿观众将在现场和通过媒体观看三亚亚沙会的盛况。三亚亚沙会将为奥林匹克运动、为亚洲、为中国留下宝贵的文化体育遗产。目前，2020年第六届亚洲沙滩运动会组委会（以下简称“</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”）正在有序扎实推进筹办工作。</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三亚亚沙会吉祥物（以下简称“吉祥物”）是三亚亚沙会品牌形象和赛事景观的重要组成部分。为确保三亚亚沙会吉祥物结合全球性、民族性、艺术性、创新性等多种要素，</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lang w:val="ja-JP"/>
        </w:rPr>
        <w:t>于2019</w:t>
      </w: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  日开始面向全球征集三亚亚沙会吉祥物设计方案（以下简称“应征方案”）。</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衷心欢迎有志于参与三亚亚沙会吉祥物设计的自然人、法人和非法人组织（以下统称“应征人”，自然人、法人和非法人组织之间可以组合的形式作为应征人）参与本次征集活动，为三亚亚沙会贡献智慧和力量。</w:t>
      </w:r>
    </w:p>
    <w:p>
      <w:pPr>
        <w:pStyle w:val="15"/>
        <w:keepNext w:val="0"/>
        <w:keepLines w:val="0"/>
        <w:pageBreakBefore w:val="0"/>
        <w:kinsoku/>
        <w:overflowPunct/>
        <w:topLinePunct w:val="0"/>
        <w:bidi w:val="0"/>
        <w:adjustRightInd/>
        <w:spacing w:after="0" w:line="530" w:lineRule="exact"/>
        <w:ind w:right="0" w:rightChars="0" w:firstLine="734" w:firstLineChars="216"/>
        <w:contextualSpacing/>
        <w:rPr>
          <w:rFonts w:hint="default" w:ascii="Times New Roman" w:hAnsi="Times New Roman" w:eastAsia="仿宋_GB2312" w:cs="Times New Roman"/>
          <w:color w:val="auto"/>
          <w:sz w:val="32"/>
          <w:szCs w:val="32"/>
          <w:lang w:val="en-US"/>
        </w:rPr>
      </w:pPr>
    </w:p>
    <w:p>
      <w:pPr>
        <w:pStyle w:val="14"/>
        <w:keepNext w:val="0"/>
        <w:keepLines w:val="0"/>
        <w:pageBreakBefore w:val="0"/>
        <w:kinsoku/>
        <w:overflowPunct/>
        <w:topLinePunct w:val="0"/>
        <w:bidi w:val="0"/>
        <w:adjustRightInd/>
        <w:snapToGrid/>
        <w:spacing w:after="0" w:line="530" w:lineRule="exact"/>
        <w:ind w:left="0" w:leftChars="0" w:right="0" w:rightChars="0" w:firstLine="0" w:firstLineChars="0"/>
        <w:contextualSpacing/>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bookmarkStart w:id="4" w:name="_Toc527581032"/>
      <w:bookmarkStart w:id="5" w:name="_Toc527580803"/>
      <w:bookmarkStart w:id="6" w:name="_Toc2171718"/>
      <w:bookmarkStart w:id="7" w:name="_Toc2168742"/>
      <w:r>
        <w:rPr>
          <w:rFonts w:hint="default" w:ascii="Times New Roman" w:hAnsi="Times New Roman" w:eastAsia="黑体" w:cs="Times New Roman"/>
          <w:sz w:val="32"/>
          <w:szCs w:val="32"/>
        </w:rPr>
        <w:t>第二部分</w:t>
      </w:r>
      <w:bookmarkEnd w:id="4"/>
      <w:bookmarkEnd w:id="5"/>
      <w:r>
        <w:rPr>
          <w:rFonts w:hint="default" w:ascii="Times New Roman" w:hAnsi="Times New Roman" w:eastAsia="黑体" w:cs="Times New Roman"/>
          <w:sz w:val="32"/>
          <w:szCs w:val="32"/>
        </w:rPr>
        <w:t xml:space="preserve">  应征人须知</w:t>
      </w:r>
      <w:bookmarkEnd w:id="6"/>
      <w:bookmarkEnd w:id="7"/>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outlineLvl w:val="9"/>
        <w:rPr>
          <w:rFonts w:hint="default" w:ascii="Times New Roman" w:hAnsi="Times New Roman" w:eastAsia="仿宋_GB2312" w:cs="Times New Roman"/>
          <w:sz w:val="32"/>
          <w:szCs w:val="32"/>
        </w:rPr>
      </w:pPr>
    </w:p>
    <w:p>
      <w:pPr>
        <w:pStyle w:val="16"/>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b/>
          <w:bCs/>
          <w:sz w:val="32"/>
          <w:szCs w:val="32"/>
        </w:rPr>
      </w:pPr>
      <w:bookmarkStart w:id="8" w:name="_Toc2171719"/>
      <w:bookmarkStart w:id="9" w:name="_Toc2168743"/>
      <w:r>
        <w:rPr>
          <w:rFonts w:hint="default" w:ascii="Times New Roman" w:hAnsi="Times New Roman" w:eastAsia="仿宋_GB2312" w:cs="Times New Roman"/>
          <w:b/>
          <w:bCs/>
          <w:sz w:val="32"/>
          <w:szCs w:val="32"/>
        </w:rPr>
        <w:t>2.1 总则</w:t>
      </w:r>
      <w:bookmarkEnd w:id="8"/>
      <w:bookmarkEnd w:id="9"/>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希望通过本次征集活动选定三亚亚沙会吉祥物设计方案，或者为三亚亚沙会吉祥物的设计提供创作方向和灵感的参考。</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有权结合所有应征方案中的创意形成最终的吉祥物设计方案，并有权最终决定吉祥物设计团队的人员组成。</w:t>
      </w:r>
    </w:p>
    <w:p>
      <w:pPr>
        <w:pStyle w:val="14"/>
        <w:keepNext w:val="0"/>
        <w:keepLines w:val="0"/>
        <w:pageBreakBefore w:val="0"/>
        <w:kinsoku/>
        <w:overflowPunct/>
        <w:topLinePunct w:val="0"/>
        <w:bidi w:val="0"/>
        <w:adjustRightInd/>
        <w:snapToGrid/>
        <w:spacing w:after="0" w:line="530" w:lineRule="exact"/>
        <w:ind w:right="0" w:rightChars="0" w:firstLine="0"/>
        <w:contextualSpacing/>
        <w:jc w:val="left"/>
        <w:outlineLvl w:val="9"/>
        <w:rPr>
          <w:rFonts w:hint="default" w:ascii="Times New Roman" w:hAnsi="Times New Roman" w:eastAsia="仿宋_GB2312" w:cs="Times New Roman"/>
          <w:sz w:val="32"/>
          <w:szCs w:val="32"/>
          <w:lang w:val="en-US"/>
        </w:rPr>
      </w:pPr>
    </w:p>
    <w:p>
      <w:pPr>
        <w:pStyle w:val="16"/>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b/>
          <w:bCs/>
          <w:sz w:val="32"/>
          <w:szCs w:val="32"/>
        </w:rPr>
      </w:pPr>
      <w:bookmarkStart w:id="10" w:name="_Toc2168744"/>
      <w:bookmarkStart w:id="11" w:name="_Toc2171720"/>
      <w:r>
        <w:rPr>
          <w:rFonts w:hint="default" w:ascii="Times New Roman" w:hAnsi="Times New Roman" w:eastAsia="仿宋_GB2312" w:cs="Times New Roman"/>
          <w:b/>
          <w:bCs/>
          <w:sz w:val="32"/>
          <w:szCs w:val="32"/>
        </w:rPr>
        <w:t>2.2 应征人需遵守的基本规定</w:t>
      </w:r>
      <w:bookmarkEnd w:id="10"/>
      <w:bookmarkEnd w:id="11"/>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（1）应征人应自行承担参加本次征集活动所发生的全部费用。</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和亚奥理事会均不对上述费用承担任何责任。</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（2）应征人应在应征方案成为复评方案、候选方案或中选方案并得到</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通知后的30日内，签署由</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提供的相关法律文书。如应征人未能在此期限内同</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签署相关法律文书，视为放弃与</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合作，但</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有权在该应征人已经提交的应征方案的基础上进行下一步工作。</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（3）应征人应遵守中国法律法规以及亚奥理事会和</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的有关规定，如《奥林匹克宪章》、《亚奥理事会章程》以及亚组委已颁布的相关规定及本征集文件的其他要求。</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（4）应征人应当按照本征集文件的要求以及今后的实际需要，向</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提交资质证明和其他有关法律文件。</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（5）应征人确认，</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有权为组织、评审三亚亚沙会吉祥物设计方案而无偿使用应征人提交的应征方案以及应征人在征集活动中所提供的信息、资料；</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有权对该方案、信息、资料进行改进、加工和再创作。但</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不会向除亚奥理事会、</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及其指定的创意团队和制作机构以外的其他第三方透露该方案。</w:t>
      </w: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outlineLvl w:val="9"/>
        <w:rPr>
          <w:rFonts w:hint="default" w:ascii="Times New Roman" w:hAnsi="Times New Roman" w:eastAsia="仿宋_GB2312" w:cs="Times New Roman"/>
          <w:sz w:val="32"/>
          <w:szCs w:val="32"/>
        </w:rPr>
      </w:pPr>
    </w:p>
    <w:p>
      <w:pPr>
        <w:pStyle w:val="16"/>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b/>
          <w:bCs/>
          <w:sz w:val="32"/>
          <w:szCs w:val="32"/>
        </w:rPr>
      </w:pPr>
      <w:bookmarkStart w:id="12" w:name="_Toc2168745"/>
      <w:bookmarkStart w:id="13" w:name="_Toc2171721"/>
      <w:r>
        <w:rPr>
          <w:rFonts w:hint="default" w:ascii="Times New Roman" w:hAnsi="Times New Roman" w:eastAsia="仿宋_GB2312" w:cs="Times New Roman"/>
          <w:b/>
          <w:bCs/>
          <w:sz w:val="32"/>
          <w:szCs w:val="32"/>
        </w:rPr>
        <w:t>2.3 应征人资格</w:t>
      </w:r>
      <w:bookmarkEnd w:id="12"/>
      <w:bookmarkEnd w:id="13"/>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所有对三亚亚沙会吉祥物设计感兴趣并符合本征集文件要求的应征人均可参加本次征集活动。</w:t>
      </w:r>
    </w:p>
    <w:p>
      <w:pPr>
        <w:keepNext w:val="0"/>
        <w:keepLines w:val="0"/>
        <w:pageBreakBefore w:val="0"/>
        <w:kinsoku/>
        <w:wordWrap w:val="0"/>
        <w:overflowPunct/>
        <w:topLinePunct w:val="0"/>
        <w:bidi w:val="0"/>
        <w:spacing w:line="530" w:lineRule="exact"/>
        <w:ind w:right="0" w:rightChars="0" w:firstLine="640"/>
        <w:rPr>
          <w:rFonts w:hint="default" w:ascii="Times New Roman" w:hAnsi="Times New Roman" w:eastAsia="仿宋_GB2312" w:cs="Times New Roman"/>
          <w:sz w:val="32"/>
          <w:szCs w:val="32"/>
        </w:rPr>
      </w:pPr>
      <w:bookmarkStart w:id="14" w:name="_Toc2168746"/>
      <w:bookmarkStart w:id="15" w:name="_Toc533003610"/>
      <w:bookmarkStart w:id="16" w:name="_Toc533003177"/>
      <w:bookmarkStart w:id="17" w:name="_Toc533003123"/>
      <w:r>
        <w:rPr>
          <w:rFonts w:hint="default" w:ascii="Times New Roman" w:hAnsi="Times New Roman" w:eastAsia="仿宋_GB2312" w:cs="Times New Roman"/>
          <w:sz w:val="32"/>
          <w:szCs w:val="32"/>
        </w:rPr>
        <w:t>应征人须登录</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官方网站www.sanya2020.cn下载《应征人承诺函》（以下简称“承诺函”），应征人如为法人或非法人组织还须下载《授权书》，打印后书面填写或签署。</w:t>
      </w:r>
      <w:bookmarkEnd w:id="14"/>
      <w:bookmarkEnd w:id="15"/>
      <w:bookmarkEnd w:id="16"/>
      <w:bookmarkEnd w:id="17"/>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bookmarkStart w:id="18" w:name="_Toc533003178"/>
      <w:bookmarkStart w:id="19" w:name="_Toc533003611"/>
      <w:bookmarkStart w:id="20" w:name="_Toc533003124"/>
      <w:bookmarkStart w:id="21" w:name="_Toc2168747"/>
      <w:r>
        <w:rPr>
          <w:rFonts w:hint="default" w:ascii="Times New Roman" w:hAnsi="Times New Roman" w:eastAsia="仿宋_GB2312" w:cs="Times New Roman"/>
          <w:sz w:val="32"/>
          <w:szCs w:val="32"/>
        </w:rPr>
        <w:t>应征人如未能或未能如实填写或签署上述《承诺函》或《授权书》，</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有权拒绝接受相关应征方案的提交。</w:t>
      </w:r>
      <w:bookmarkEnd w:id="18"/>
      <w:bookmarkEnd w:id="19"/>
      <w:bookmarkEnd w:id="20"/>
      <w:bookmarkEnd w:id="21"/>
    </w:p>
    <w:p>
      <w:pPr>
        <w:pStyle w:val="14"/>
        <w:keepNext w:val="0"/>
        <w:keepLines w:val="0"/>
        <w:pageBreakBefore w:val="0"/>
        <w:kinsoku/>
        <w:overflowPunct/>
        <w:topLinePunct w:val="0"/>
        <w:bidi w:val="0"/>
        <w:adjustRightInd/>
        <w:snapToGrid/>
        <w:spacing w:after="0" w:line="530" w:lineRule="exact"/>
        <w:ind w:left="0" w:leftChars="0" w:right="0" w:rightChars="0" w:firstLine="0" w:firstLineChars="0"/>
        <w:contextualSpacing/>
        <w:jc w:val="left"/>
        <w:rPr>
          <w:rFonts w:hint="default" w:ascii="Times New Roman" w:hAnsi="Times New Roman" w:eastAsia="仿宋_GB2312" w:cs="Times New Roman"/>
          <w:sz w:val="32"/>
          <w:szCs w:val="32"/>
        </w:rPr>
      </w:pPr>
      <w:bookmarkStart w:id="22" w:name="_Toc2171722"/>
      <w:bookmarkStart w:id="23" w:name="_Toc2168748"/>
    </w:p>
    <w:p>
      <w:pPr>
        <w:pStyle w:val="14"/>
        <w:keepNext w:val="0"/>
        <w:keepLines w:val="0"/>
        <w:pageBreakBefore w:val="0"/>
        <w:kinsoku/>
        <w:overflowPunct/>
        <w:topLinePunct w:val="0"/>
        <w:bidi w:val="0"/>
        <w:adjustRightInd/>
        <w:snapToGrid/>
        <w:spacing w:after="0" w:line="530" w:lineRule="exact"/>
        <w:ind w:left="0" w:leftChars="0" w:right="0" w:rightChars="0" w:firstLine="0" w:firstLineChars="0"/>
        <w:contextualSpacing/>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第三部分 吉祥物设计要求</w:t>
      </w:r>
      <w:bookmarkEnd w:id="22"/>
      <w:bookmarkEnd w:id="23"/>
    </w:p>
    <w:p>
      <w:pPr>
        <w:pStyle w:val="17"/>
        <w:keepNext w:val="0"/>
        <w:keepLines w:val="0"/>
        <w:pageBreakBefore w:val="0"/>
        <w:kinsoku/>
        <w:overflowPunct/>
        <w:topLinePunct w:val="0"/>
        <w:bidi w:val="0"/>
        <w:adjustRightInd/>
        <w:spacing w:line="530" w:lineRule="exact"/>
        <w:ind w:right="0" w:rightChars="0"/>
        <w:contextualSpacing/>
        <w:rPr>
          <w:rFonts w:hint="default" w:ascii="Times New Roman" w:hAnsi="Times New Roman" w:eastAsia="仿宋_GB2312" w:cs="Times New Roman"/>
          <w:color w:val="auto"/>
          <w:sz w:val="32"/>
          <w:szCs w:val="32"/>
        </w:rPr>
      </w:pPr>
      <w:bookmarkStart w:id="24" w:name="_Toc527580813"/>
      <w:bookmarkStart w:id="25" w:name="_Toc527581042"/>
    </w:p>
    <w:p>
      <w:pPr>
        <w:pStyle w:val="16"/>
        <w:keepNext w:val="0"/>
        <w:keepLines w:val="0"/>
        <w:pageBreakBefore w:val="0"/>
        <w:kinsoku/>
        <w:overflowPunct/>
        <w:topLinePunct w:val="0"/>
        <w:bidi w:val="0"/>
        <w:adjustRightInd/>
        <w:snapToGrid/>
        <w:spacing w:line="530" w:lineRule="exact"/>
        <w:ind w:right="0" w:rightChars="0" w:firstLine="640"/>
        <w:contextualSpacing/>
        <w:rPr>
          <w:rFonts w:hint="default" w:ascii="Times New Roman" w:hAnsi="Times New Roman" w:eastAsia="仿宋_GB2312" w:cs="Times New Roman"/>
          <w:b/>
          <w:bCs/>
          <w:sz w:val="32"/>
          <w:szCs w:val="32"/>
        </w:rPr>
      </w:pPr>
      <w:bookmarkStart w:id="26" w:name="_Toc2171723"/>
      <w:bookmarkStart w:id="27" w:name="_Toc2168749"/>
      <w:r>
        <w:rPr>
          <w:rFonts w:hint="default" w:ascii="Times New Roman" w:hAnsi="Times New Roman" w:eastAsia="仿宋_GB2312" w:cs="Times New Roman"/>
          <w:b/>
          <w:bCs/>
          <w:sz w:val="32"/>
          <w:szCs w:val="32"/>
        </w:rPr>
        <w:t>3.1 设计理念</w:t>
      </w:r>
      <w:bookmarkEnd w:id="24"/>
      <w:bookmarkEnd w:id="25"/>
      <w:bookmarkEnd w:id="26"/>
      <w:bookmarkEnd w:id="27"/>
    </w:p>
    <w:p>
      <w:pPr>
        <w:keepNext w:val="0"/>
        <w:keepLines w:val="0"/>
        <w:pageBreakBefore w:val="0"/>
        <w:kinsoku/>
        <w:overflowPunct/>
        <w:topLinePunct w:val="0"/>
        <w:bidi w:val="0"/>
        <w:spacing w:line="530" w:lineRule="exact"/>
        <w:ind w:right="0" w:rightChars="0" w:firstLine="64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（1）设计目标</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三亚亚沙会吉祥物设计要符合奥林匹克运动的追求与中国文化和价值观，体现三亚作为亚沙会主办城市的历史人文和创新活力。</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吉祥物的设计方案应能够</w:t>
      </w:r>
      <w:r>
        <w:rPr>
          <w:rFonts w:hint="default" w:ascii="Times New Roman" w:hAnsi="Times New Roman" w:eastAsia="仿宋_GB2312" w:cs="Times New Roman"/>
          <w:sz w:val="32"/>
          <w:szCs w:val="32"/>
          <w:lang w:eastAsia="zh-CN"/>
        </w:rPr>
        <w:t>：</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——与三亚亚沙会的总体风格相统一。</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——在整体外观和感觉等方面体现和谐统一。</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——新颖、独特、美观、大方，让受众过目不忘，并富有创造力且易于识别。</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——活泼可爱、具有亲和力，能够得到不同文化背景、不同性别和年龄段人群的普遍认同，特别是深受广大青少年的欢迎。</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——具有很强的可塑性，可以根据需要设计不同的表情、姿势、动作，使之更生动。</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足商业开发的需求并适用于各种尺寸（小到徽章，大到数米高的吉祥物景观）；适用于各种材质（如金属制品或毛绒玩具）；适用于各种已知或未知的领域、媒介、形式和技术，如T恤、背包、水杯、文具等特许产品，二维或三维动画（可在电视、因特网、光盘、手机等媒介上展现）、VR/印刷品、视听动态图像/广播、标记、游戏、装饰、其他特许产品以及三亚亚沙会景观等。吉祥物应易于再现（当吉祥物形象需要被放大/缩小或以彩色/单色重现时，只需进行稍微改动）。</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（2）设计关键词</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时尚</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环保</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精彩</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盛大</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中国风范  海南韵味  三亚特色  共建共享</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新时代  新启程  新亚沙</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梦想  阳光  欢乐  坚毅</w:t>
      </w:r>
      <w:bookmarkStart w:id="28" w:name="_Toc527580814"/>
      <w:bookmarkStart w:id="29" w:name="_Toc527581043"/>
    </w:p>
    <w:p>
      <w:pPr>
        <w:pStyle w:val="18"/>
        <w:keepNext w:val="0"/>
        <w:keepLines w:val="0"/>
        <w:pageBreakBefore w:val="0"/>
        <w:kinsoku/>
        <w:overflowPunct/>
        <w:topLinePunct w:val="0"/>
        <w:bidi w:val="0"/>
        <w:adjustRightInd/>
        <w:spacing w:after="0" w:line="530" w:lineRule="exact"/>
        <w:ind w:left="0" w:right="0" w:rightChars="0" w:firstLine="420"/>
        <w:contextualSpacing/>
        <w:rPr>
          <w:rFonts w:hint="default" w:ascii="Times New Roman" w:hAnsi="Times New Roman" w:eastAsia="仿宋_GB2312" w:cs="Times New Roman"/>
          <w:sz w:val="32"/>
          <w:szCs w:val="32"/>
          <w:lang w:val="en-US"/>
        </w:rPr>
      </w:pPr>
    </w:p>
    <w:p>
      <w:pPr>
        <w:pStyle w:val="16"/>
        <w:keepNext w:val="0"/>
        <w:keepLines w:val="0"/>
        <w:pageBreakBefore w:val="0"/>
        <w:kinsoku/>
        <w:overflowPunct/>
        <w:topLinePunct w:val="0"/>
        <w:bidi w:val="0"/>
        <w:adjustRightInd/>
        <w:snapToGrid/>
        <w:spacing w:line="530" w:lineRule="exact"/>
        <w:ind w:right="0" w:rightChars="0" w:firstLine="640"/>
        <w:contextualSpacing/>
        <w:rPr>
          <w:rFonts w:hint="default" w:ascii="Times New Roman" w:hAnsi="Times New Roman" w:eastAsia="楷体_GB2312" w:cs="Times New Roman"/>
          <w:b/>
          <w:bCs/>
          <w:sz w:val="32"/>
          <w:szCs w:val="32"/>
        </w:rPr>
      </w:pPr>
      <w:bookmarkStart w:id="30" w:name="_Toc2171724"/>
      <w:bookmarkStart w:id="31" w:name="_Toc2168750"/>
      <w:r>
        <w:rPr>
          <w:rFonts w:hint="default" w:ascii="Times New Roman" w:hAnsi="Times New Roman" w:eastAsia="楷体_GB2312" w:cs="Times New Roman"/>
          <w:b/>
          <w:bCs/>
          <w:sz w:val="32"/>
          <w:szCs w:val="32"/>
        </w:rPr>
        <w:t>3.2 吉祥物设计的其他要求</w:t>
      </w:r>
      <w:bookmarkEnd w:id="28"/>
      <w:bookmarkEnd w:id="29"/>
      <w:bookmarkEnd w:id="30"/>
      <w:bookmarkEnd w:id="31"/>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三亚亚沙会吉祥物的设计要求还应包括：</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（1）吉祥物必须是原创，不能是已发表作品，或是对任何他人作品（包括但不限于其他吉祥物、卡通形象）的复制、修改、改编、演绎等。</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（2）吉祥物必须有别于以往各届亚沙会、重要的国际体育比赛、国内大型体育赛事和活动的吉祥物设计。</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吉祥物应当有相应的称谓。称谓应当原创并尽量体现创意，令人印象深刻，耳目一新，反映三亚亚沙会价值观或吉祥物的性格特征，能够申请知识产权保护，不得引起任何对奥林匹克运动追求与中国文化和价值观的误读与偏见，不得具有宗教内涵，不得与任何第三方产生关联或联想。但请注意：即使应征方案中选，该中选应征方案中的吉祥物名称并不一定能被保留作为吉祥物最终名称。</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（5）吉祥物设计图稿不得含有《亚奥理事会章程》规定的亚奥理事会财产，特别是亚奥理事会格言、亚奥理事会会旗、其他亚沙会相关形象元素（如火炬、奖牌）。</w:t>
      </w:r>
    </w:p>
    <w:p>
      <w:pPr>
        <w:pStyle w:val="14"/>
        <w:keepNext w:val="0"/>
        <w:keepLines w:val="0"/>
        <w:pageBreakBefore w:val="0"/>
        <w:kinsoku/>
        <w:overflowPunct/>
        <w:topLinePunct w:val="0"/>
        <w:bidi w:val="0"/>
        <w:adjustRightInd/>
        <w:snapToGrid/>
        <w:spacing w:after="0" w:line="530" w:lineRule="exact"/>
        <w:ind w:right="0" w:rightChars="0" w:firstLine="660"/>
        <w:contextualSpacing/>
        <w:jc w:val="left"/>
        <w:outlineLvl w:val="9"/>
        <w:rPr>
          <w:rFonts w:hint="default" w:ascii="Times New Roman" w:hAnsi="Times New Roman" w:eastAsia="仿宋_GB2312" w:cs="Times New Roman"/>
          <w:sz w:val="32"/>
          <w:szCs w:val="32"/>
        </w:rPr>
      </w:pPr>
      <w:bookmarkStart w:id="32" w:name="_Toc527581038"/>
      <w:bookmarkStart w:id="33" w:name="_Toc527580809"/>
      <w:bookmarkStart w:id="34" w:name="_Toc2171725"/>
      <w:bookmarkStart w:id="35" w:name="_Toc2168751"/>
    </w:p>
    <w:p>
      <w:pPr>
        <w:pStyle w:val="14"/>
        <w:keepNext w:val="0"/>
        <w:keepLines w:val="0"/>
        <w:pageBreakBefore w:val="0"/>
        <w:kinsoku/>
        <w:overflowPunct/>
        <w:topLinePunct w:val="0"/>
        <w:bidi w:val="0"/>
        <w:adjustRightInd/>
        <w:snapToGrid/>
        <w:spacing w:after="0" w:line="530" w:lineRule="exact"/>
        <w:ind w:left="0" w:leftChars="0" w:right="0" w:rightChars="0" w:firstLine="0" w:firstLineChars="0"/>
        <w:contextualSpacing/>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第四部分 应征方案的构成</w:t>
      </w:r>
      <w:bookmarkEnd w:id="32"/>
      <w:bookmarkEnd w:id="33"/>
      <w:r>
        <w:rPr>
          <w:rFonts w:hint="default" w:ascii="Times New Roman" w:hAnsi="Times New Roman" w:eastAsia="黑体" w:cs="Times New Roman"/>
          <w:sz w:val="32"/>
          <w:szCs w:val="32"/>
        </w:rPr>
        <w:t>、制作和提交</w:t>
      </w:r>
      <w:bookmarkEnd w:id="34"/>
      <w:bookmarkEnd w:id="35"/>
    </w:p>
    <w:p>
      <w:pPr>
        <w:pStyle w:val="17"/>
        <w:keepNext w:val="0"/>
        <w:keepLines w:val="0"/>
        <w:pageBreakBefore w:val="0"/>
        <w:kinsoku/>
        <w:overflowPunct/>
        <w:topLinePunct w:val="0"/>
        <w:bidi w:val="0"/>
        <w:adjustRightInd/>
        <w:spacing w:line="530" w:lineRule="exact"/>
        <w:ind w:right="0" w:rightChars="0"/>
        <w:contextualSpacing/>
        <w:rPr>
          <w:rFonts w:hint="default" w:ascii="Times New Roman" w:hAnsi="Times New Roman" w:eastAsia="仿宋_GB2312" w:cs="Times New Roman"/>
          <w:color w:val="auto"/>
          <w:sz w:val="32"/>
          <w:szCs w:val="32"/>
        </w:rPr>
      </w:pPr>
      <w:bookmarkStart w:id="36" w:name="_Toc527580810"/>
      <w:bookmarkStart w:id="37" w:name="_Toc527581039"/>
    </w:p>
    <w:p>
      <w:pPr>
        <w:pStyle w:val="16"/>
        <w:keepNext w:val="0"/>
        <w:keepLines w:val="0"/>
        <w:pageBreakBefore w:val="0"/>
        <w:kinsoku/>
        <w:overflowPunct/>
        <w:topLinePunct w:val="0"/>
        <w:bidi w:val="0"/>
        <w:adjustRightInd/>
        <w:snapToGrid/>
        <w:spacing w:line="530" w:lineRule="exact"/>
        <w:ind w:right="0" w:rightChars="0" w:firstLine="640"/>
        <w:contextualSpacing/>
        <w:rPr>
          <w:rFonts w:hint="default" w:ascii="Times New Roman" w:hAnsi="Times New Roman" w:eastAsia="仿宋_GB2312" w:cs="Times New Roman"/>
          <w:b/>
          <w:bCs/>
          <w:sz w:val="32"/>
          <w:szCs w:val="32"/>
        </w:rPr>
      </w:pPr>
      <w:bookmarkStart w:id="38" w:name="_Toc2171726"/>
      <w:bookmarkStart w:id="39" w:name="_Toc2168752"/>
      <w:r>
        <w:rPr>
          <w:rFonts w:hint="default" w:ascii="Times New Roman" w:hAnsi="Times New Roman" w:eastAsia="仿宋_GB2312" w:cs="Times New Roman"/>
          <w:b/>
          <w:bCs/>
          <w:sz w:val="32"/>
          <w:szCs w:val="32"/>
        </w:rPr>
        <w:t>4.1 应征方案的构成</w:t>
      </w:r>
      <w:bookmarkEnd w:id="36"/>
      <w:bookmarkEnd w:id="37"/>
      <w:bookmarkEnd w:id="38"/>
      <w:bookmarkEnd w:id="39"/>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应征方案由两部分构成：第一部分，应征人参加本次征集活动须签署或提交的书面文件及证明材料（以下简称“应征资质文件与法律文件”）；第二部分，吉祥物应征设计方案。</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应征人应当按照本征集文件的要求编制应征方案，对于应征方案任何内容的缺失、遗漏或不实，均有可能被认为是应征人未按要求应征而被认定应征方案无效，</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有权拒绝接受相关应征方案或撤销其应征及入选资格。</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可以向应征人提出补充要求，完成相关的后续工作和程序，但补充要求并非</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的义务。</w:t>
      </w:r>
    </w:p>
    <w:p>
      <w:pPr>
        <w:pStyle w:val="13"/>
        <w:keepNext w:val="0"/>
        <w:keepLines w:val="0"/>
        <w:pageBreakBefore w:val="0"/>
        <w:kinsoku/>
        <w:overflowPunct/>
        <w:topLinePunct w:val="0"/>
        <w:bidi w:val="0"/>
        <w:adjustRightInd/>
        <w:spacing w:after="0" w:line="530" w:lineRule="exact"/>
        <w:ind w:right="0" w:rightChars="0" w:firstLine="743" w:firstLineChars="216"/>
        <w:contextualSpacing/>
        <w:rPr>
          <w:rFonts w:hint="default" w:ascii="Times New Roman" w:hAnsi="Times New Roman" w:eastAsia="仿宋_GB2312" w:cs="Times New Roman"/>
          <w:color w:val="auto"/>
          <w:sz w:val="32"/>
          <w:szCs w:val="32"/>
        </w:rPr>
      </w:pPr>
    </w:p>
    <w:p>
      <w:pPr>
        <w:pStyle w:val="16"/>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b/>
          <w:bCs/>
          <w:sz w:val="32"/>
          <w:szCs w:val="32"/>
        </w:rPr>
      </w:pPr>
      <w:bookmarkStart w:id="40" w:name="_Toc2168753"/>
      <w:bookmarkStart w:id="41" w:name="_Toc2171727"/>
      <w:r>
        <w:rPr>
          <w:rFonts w:hint="default" w:ascii="Times New Roman" w:hAnsi="Times New Roman" w:eastAsia="仿宋_GB2312" w:cs="Times New Roman"/>
          <w:b/>
          <w:bCs/>
          <w:sz w:val="32"/>
          <w:szCs w:val="32"/>
        </w:rPr>
        <w:t>4.2 应征资质文件与法律文件的提交内容和顺序要求</w:t>
      </w:r>
      <w:bookmarkEnd w:id="40"/>
      <w:bookmarkEnd w:id="41"/>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（1）《承诺函》（A4纸打印签署，全部应征人均须提交）；</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（2）《授权书》（A4纸打印签署，法人/其他组织应征人须提交）；</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（3）《应征人填写表格》（A4纸打印签署，全部应征人均须提交）；</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（4）应征人身份证明文件（A4纸复印，全部应征人均须提交）：</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bookmarkStart w:id="42" w:name="_Toc533003618"/>
      <w:bookmarkStart w:id="43" w:name="_Toc533003185"/>
      <w:bookmarkStart w:id="44" w:name="_Toc530583194"/>
      <w:bookmarkStart w:id="45" w:name="_Toc530584444"/>
      <w:bookmarkStart w:id="46" w:name="_Toc2168754"/>
      <w:r>
        <w:rPr>
          <w:rFonts w:hint="default" w:ascii="Times New Roman" w:hAnsi="Times New Roman" w:eastAsia="仿宋_GB2312" w:cs="Times New Roman"/>
          <w:sz w:val="32"/>
          <w:szCs w:val="32"/>
        </w:rPr>
        <w:t>中国国籍自然人须提交《居民身份证》复印件，中国以外国籍/无国籍自然人须提交护照或其他有效身份证件的复印件;</w:t>
      </w:r>
      <w:bookmarkEnd w:id="42"/>
      <w:bookmarkEnd w:id="43"/>
      <w:bookmarkEnd w:id="44"/>
      <w:bookmarkEnd w:id="45"/>
      <w:bookmarkEnd w:id="46"/>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bookmarkStart w:id="47" w:name="_Toc2168755"/>
      <w:bookmarkStart w:id="48" w:name="_Toc533003619"/>
      <w:bookmarkStart w:id="49" w:name="_Toc533003186"/>
      <w:bookmarkStart w:id="50" w:name="_Toc530583195"/>
      <w:bookmarkStart w:id="51" w:name="_Toc530584445"/>
      <w:r>
        <w:rPr>
          <w:rFonts w:hint="default" w:ascii="Times New Roman" w:hAnsi="Times New Roman" w:eastAsia="仿宋_GB2312" w:cs="Times New Roman"/>
          <w:sz w:val="32"/>
          <w:szCs w:val="32"/>
        </w:rPr>
        <w:t>应征人有法定代理人的，应同时提交法定代理人的有效身份证件复印件（要求同上）;</w:t>
      </w:r>
      <w:bookmarkEnd w:id="47"/>
      <w:bookmarkEnd w:id="48"/>
      <w:bookmarkEnd w:id="49"/>
      <w:bookmarkEnd w:id="50"/>
      <w:bookmarkEnd w:id="51"/>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bookmarkStart w:id="52" w:name="_Toc530584446"/>
      <w:bookmarkStart w:id="53" w:name="_Toc533003187"/>
      <w:bookmarkStart w:id="54" w:name="_Toc533003620"/>
      <w:bookmarkStart w:id="55" w:name="_Toc530583196"/>
      <w:bookmarkStart w:id="56" w:name="_Toc2168756"/>
      <w:r>
        <w:rPr>
          <w:rFonts w:hint="default" w:ascii="Times New Roman" w:hAnsi="Times New Roman" w:eastAsia="仿宋_GB2312" w:cs="Times New Roman"/>
          <w:sz w:val="32"/>
          <w:szCs w:val="32"/>
        </w:rPr>
        <w:t>法人或其他组织应征人，提交应征人营业执照、组织机构代码证（如有），以及法定代表人/负责人及被授权人有效身份证件复印件。</w:t>
      </w:r>
      <w:bookmarkEnd w:id="52"/>
      <w:bookmarkEnd w:id="53"/>
      <w:bookmarkEnd w:id="54"/>
      <w:bookmarkEnd w:id="55"/>
      <w:bookmarkEnd w:id="56"/>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bookmarkStart w:id="57" w:name="_Toc530583197"/>
      <w:bookmarkStart w:id="58" w:name="_Toc530584447"/>
      <w:bookmarkStart w:id="59" w:name="_Toc533003188"/>
      <w:bookmarkStart w:id="60" w:name="_Toc2168757"/>
      <w:bookmarkStart w:id="61" w:name="_Toc533003621"/>
      <w:r>
        <w:rPr>
          <w:rFonts w:hint="default" w:ascii="Times New Roman" w:hAnsi="Times New Roman" w:eastAsia="仿宋_GB2312" w:cs="Times New Roman"/>
          <w:sz w:val="32"/>
          <w:szCs w:val="32"/>
        </w:rPr>
        <w:t>（5）</w:t>
      </w:r>
      <w:bookmarkEnd w:id="57"/>
      <w:bookmarkEnd w:id="58"/>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ADDIN CNKISM.UserStyle</w:instrTex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要求的其他文件和应征人认为有必要提交的资质文件和其他必要文件（A4纸打印或复印，应征人自主选择提交）。</w:t>
      </w:r>
      <w:bookmarkEnd w:id="59"/>
      <w:bookmarkEnd w:id="60"/>
      <w:bookmarkEnd w:id="61"/>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p>
    <w:p>
      <w:pPr>
        <w:pStyle w:val="16"/>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b/>
          <w:bCs/>
          <w:sz w:val="32"/>
          <w:szCs w:val="32"/>
        </w:rPr>
      </w:pPr>
      <w:bookmarkStart w:id="62" w:name="_Toc2171728"/>
      <w:bookmarkStart w:id="63" w:name="_Toc2168758"/>
      <w:r>
        <w:rPr>
          <w:rFonts w:hint="default" w:ascii="Times New Roman" w:hAnsi="Times New Roman" w:eastAsia="仿宋_GB2312" w:cs="Times New Roman"/>
          <w:b/>
          <w:bCs/>
          <w:sz w:val="32"/>
          <w:szCs w:val="32"/>
        </w:rPr>
        <w:t>4.3 吉祥物应征设计方案的提交内容和顺序要求</w:t>
      </w:r>
      <w:bookmarkEnd w:id="62"/>
      <w:bookmarkEnd w:id="63"/>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（1）吉祥物设计图稿（应征人均须提交）：</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三亚亚沙会吉祥物设计图稿应包括一个或者一组吉祥物，设计图稿应当为彩色版，每项设计图稿应当横版展示在一页A4纸上，设计图稿应包括：</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吉祥物正面图；</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吉祥物三视图（包括左侧、右侧、背面）；</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如果应征设计方案中的吉祥物设计是由一组吉祥物组成，则该应征设计方案（一组吉祥物）的图稿仍应集中打印或绘制在一页A4纸上。</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（2）吉祥物设计说明（应征人均须提交）；</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计说明指对应征设计方案的创意基础、创作过程、创作理念、灵感和概念的详细说明，还应包括关于吉祥物的故事，且故事应该充分描述吉祥物的风格、个性、特质、优点和超能力等。故事情节可以虚构，主要用以说明和介绍吉祥物的经历、性格特点等。要求用A4纸打印，字数不超过1000字。</w:t>
      </w:r>
    </w:p>
    <w:p>
      <w:pPr>
        <w:keepNext w:val="0"/>
        <w:keepLines w:val="0"/>
        <w:pageBreakBefore w:val="0"/>
        <w:kinsoku/>
        <w:overflowPunct/>
        <w:topLinePunct w:val="0"/>
        <w:bidi w:val="0"/>
        <w:spacing w:line="530" w:lineRule="exact"/>
        <w:ind w:right="0" w:rightChars="0" w:firstLine="66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（3）吉祥物设计应用方案（应征人均须提交）；</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设计应用方案指设计图稿在平面和立体设计中的延展设计方案。设计应用方案至少包括大型和小型两种延展设计（例如巨幅的旗帜、招贴、徽章、大号和小号的玩具等）方案。</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（4）内含应征设计方案电子文件的CD-ROM（光盘）或U盘，电子文件分别为JPG格式和PDF格式（分辨率不低于300dpi）（应征人均须提交）；</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（5）扩展设计（应征人自主选择提交）；</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扩展设计指在设计方案的基础上进行的扩展设计。可以提交吉祥物从事“游泳”、“沙滩排球”、“冲浪”、“帆板”、“摔跤”或其他亚沙会运动项目的扩展设计。建议进行4-5个应用扩展设计，每一个扩展设计在一张A4纸上横式排版。</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（6）应征设计方案的影视资料（应征人自主选择提交）；</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应征设计方案的影视资料指表现和介绍应征设计方案的动画或录像。</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应征人应取得应征设计方案的影视资料中所涉及的包括肖像权、著作权等在内的一切授权或许可，并确保应征设计方案的影视资料不会侵犯任何第三方的任何合法权益。</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（7）应征人认为需要提交的其他文件（应征人自主选择提交）；</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要求的其他文件（如适用）。</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（9）应征设计方案的提交示例图：</w:t>
      </w:r>
    </w:p>
    <w:p>
      <w:pPr>
        <w:pStyle w:val="16"/>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b/>
          <w:bCs/>
          <w:sz w:val="32"/>
          <w:szCs w:val="32"/>
        </w:rPr>
      </w:pPr>
      <w:bookmarkStart w:id="64" w:name="_Toc2171729"/>
      <w:bookmarkStart w:id="65" w:name="_Toc2168759"/>
    </w:p>
    <w:p>
      <w:pPr>
        <w:pStyle w:val="16"/>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4.4 文件制作要求</w:t>
      </w:r>
      <w:bookmarkEnd w:id="64"/>
      <w:bookmarkEnd w:id="65"/>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（1）应征人应将三亚亚沙会吉祥物设计方案密封装订并标明“三亚亚沙会吉祥物设计方案”，邮寄至</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指定地点。</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（2）在制作三亚亚沙会吉祥物设计方案应征文件时，应将应征资质文件与法律文件、吉祥物应征设计方案分开装订和包装。</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（3）应征方案须采用中文或英文语言。应征方案中任何文件为中文、英文以外的其他语言的，应征人须提供相应的中文译文并保证译文的真实性、准确性。</w:t>
      </w:r>
    </w:p>
    <w:p>
      <w:pPr>
        <w:pStyle w:val="13"/>
        <w:keepNext w:val="0"/>
        <w:keepLines w:val="0"/>
        <w:pageBreakBefore w:val="0"/>
        <w:kinsoku/>
        <w:overflowPunct/>
        <w:topLinePunct w:val="0"/>
        <w:bidi w:val="0"/>
        <w:adjustRightInd/>
        <w:spacing w:after="0" w:line="530" w:lineRule="exact"/>
        <w:ind w:right="0" w:rightChars="0" w:firstLine="664"/>
        <w:contextualSpacing/>
        <w:rPr>
          <w:rFonts w:hint="default" w:ascii="Times New Roman" w:hAnsi="Times New Roman" w:eastAsia="仿宋_GB2312" w:cs="Times New Roman"/>
          <w:sz w:val="32"/>
          <w:szCs w:val="32"/>
          <w:lang w:val="en-US"/>
        </w:rPr>
      </w:pPr>
    </w:p>
    <w:p>
      <w:pPr>
        <w:pStyle w:val="16"/>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b/>
          <w:bCs/>
          <w:sz w:val="32"/>
          <w:szCs w:val="32"/>
        </w:rPr>
      </w:pPr>
      <w:bookmarkStart w:id="66" w:name="_Toc527581048"/>
      <w:bookmarkStart w:id="67" w:name="_Toc2168760"/>
      <w:bookmarkStart w:id="68" w:name="_Toc2171730"/>
      <w:bookmarkStart w:id="69" w:name="_Toc527580819"/>
      <w:r>
        <w:rPr>
          <w:rFonts w:hint="default" w:ascii="Times New Roman" w:hAnsi="Times New Roman" w:eastAsia="仿宋_GB2312" w:cs="Times New Roman"/>
          <w:b/>
          <w:bCs/>
          <w:sz w:val="32"/>
          <w:szCs w:val="32"/>
        </w:rPr>
        <w:t>4.5 应征方案提交的时间和方式</w:t>
      </w:r>
      <w:bookmarkEnd w:id="66"/>
      <w:bookmarkEnd w:id="67"/>
      <w:bookmarkEnd w:id="68"/>
      <w:bookmarkEnd w:id="69"/>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（1）时间</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起始时间：北京时间2019年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9:00</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截止时间：北京时间2019年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 xml:space="preserve"> 月</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18:00</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（2）方式</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当面提交：海南省三亚市河西路3号</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邮递送达：</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bookmarkStart w:id="116" w:name="_GoBack"/>
      <w:bookmarkEnd w:id="116"/>
      <w:r>
        <w:rPr>
          <w:rFonts w:hint="default" w:ascii="Times New Roman" w:hAnsi="Times New Roman" w:eastAsia="仿宋_GB2312" w:cs="Times New Roman"/>
          <w:sz w:val="32"/>
          <w:szCs w:val="32"/>
        </w:rPr>
        <w:t>收件人：2020年第六届亚洲沙滩运动会组委会吉祥物设计征集办公室</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地址：海南省三亚市河西路3号（邮编：572000）</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（3）提交应征方案起始时间、截止时间均以</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指定地点、收件人收到的时间为准。应征人须在提交应征方案截止时间前，将应征方案当面提交或者邮递送达至指定地点（不接受电子邮件或其他形式提交），并确保</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在此截止时间前收到征集方案。任何逾期送达的应征方案将被拒绝接收。</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（4）如</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决定推迟递交应征方案截止时间或变更当面提交或邮递送达地址，应至少于递交应征方案截止时间的10日前在官方网站上发布相关信息。在此情况下，</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和应征人的权利和义务须受经调整的提交应征方案截止时间的约束。</w:t>
      </w:r>
    </w:p>
    <w:p>
      <w:pPr>
        <w:pStyle w:val="16"/>
        <w:keepNext w:val="0"/>
        <w:keepLines w:val="0"/>
        <w:pageBreakBefore w:val="0"/>
        <w:kinsoku/>
        <w:overflowPunct/>
        <w:topLinePunct w:val="0"/>
        <w:bidi w:val="0"/>
        <w:adjustRightInd/>
        <w:snapToGrid/>
        <w:spacing w:line="530" w:lineRule="exact"/>
        <w:ind w:right="0" w:rightChars="0" w:firstLine="640"/>
        <w:contextualSpacing/>
        <w:outlineLvl w:val="9"/>
        <w:rPr>
          <w:rFonts w:hint="default" w:ascii="Times New Roman" w:hAnsi="Times New Roman" w:eastAsia="仿宋_GB2312" w:cs="Times New Roman"/>
          <w:sz w:val="32"/>
          <w:szCs w:val="32"/>
        </w:rPr>
      </w:pPr>
      <w:bookmarkStart w:id="70" w:name="_Toc527580820"/>
      <w:bookmarkStart w:id="71" w:name="_Toc2168761"/>
      <w:bookmarkStart w:id="72" w:name="_Toc527581049"/>
      <w:bookmarkStart w:id="73" w:name="_Toc2171731"/>
    </w:p>
    <w:p>
      <w:pPr>
        <w:pStyle w:val="16"/>
        <w:keepNext w:val="0"/>
        <w:keepLines w:val="0"/>
        <w:pageBreakBefore w:val="0"/>
        <w:kinsoku/>
        <w:overflowPunct/>
        <w:topLinePunct w:val="0"/>
        <w:bidi w:val="0"/>
        <w:adjustRightInd/>
        <w:snapToGrid/>
        <w:spacing w:line="530" w:lineRule="exact"/>
        <w:ind w:right="0" w:rightChars="0" w:firstLine="640"/>
        <w:contextualSpacing/>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4.6 应征方案的更改、撤回</w:t>
      </w:r>
      <w:bookmarkEnd w:id="70"/>
      <w:bookmarkEnd w:id="71"/>
      <w:bookmarkEnd w:id="72"/>
      <w:bookmarkEnd w:id="73"/>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（1）已递交应征方案的应征人在递交应征方案截止时间前可以更改、撤回其应征方案，但必须由应征人（且必须和已提交应征方案的应征人完全一致）书面通知</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。书面通知必须载明已经递交的应征方案的递交时间、方式（如邮寄递交的，须列明邮寄单位名称、快递单号），应征人签署确认。应征人要求更改应征方案的，应当提交更改后的应征方案。</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（2）更改或撤回通知、以及更改后的应征方案，均必须在接收应征方案截止时间前有效送达至本次征集活动收件人。接收应征方案截止时间后送达的任何通知、方案，均不具有任何效力。</w:t>
      </w:r>
    </w:p>
    <w:p>
      <w:pPr>
        <w:pStyle w:val="15"/>
        <w:keepNext w:val="0"/>
        <w:keepLines w:val="0"/>
        <w:pageBreakBefore w:val="0"/>
        <w:kinsoku/>
        <w:overflowPunct/>
        <w:topLinePunct w:val="0"/>
        <w:bidi w:val="0"/>
        <w:adjustRightInd/>
        <w:spacing w:after="0" w:line="530" w:lineRule="exact"/>
        <w:ind w:right="0" w:rightChars="0" w:firstLine="734" w:firstLineChars="216"/>
        <w:contextualSpacing/>
        <w:rPr>
          <w:rFonts w:hint="default" w:ascii="Times New Roman" w:hAnsi="Times New Roman" w:eastAsia="仿宋_GB2312" w:cs="Times New Roman"/>
          <w:color w:val="auto"/>
          <w:sz w:val="32"/>
          <w:szCs w:val="32"/>
        </w:rPr>
      </w:pPr>
    </w:p>
    <w:p>
      <w:pPr>
        <w:pStyle w:val="16"/>
        <w:keepNext w:val="0"/>
        <w:keepLines w:val="0"/>
        <w:pageBreakBefore w:val="0"/>
        <w:kinsoku/>
        <w:overflowPunct/>
        <w:topLinePunct w:val="0"/>
        <w:bidi w:val="0"/>
        <w:adjustRightInd/>
        <w:snapToGrid/>
        <w:spacing w:line="530" w:lineRule="exact"/>
        <w:ind w:right="0" w:rightChars="0" w:firstLine="640"/>
        <w:contextualSpacing/>
        <w:rPr>
          <w:rFonts w:hint="default" w:ascii="Times New Roman" w:hAnsi="Times New Roman" w:eastAsia="仿宋_GB2312" w:cs="Times New Roman"/>
          <w:b/>
          <w:bCs/>
          <w:sz w:val="32"/>
          <w:szCs w:val="32"/>
        </w:rPr>
      </w:pPr>
      <w:bookmarkStart w:id="74" w:name="_Toc527581050"/>
      <w:bookmarkStart w:id="75" w:name="_Toc2171732"/>
      <w:bookmarkStart w:id="76" w:name="_Toc2168762"/>
      <w:bookmarkStart w:id="77" w:name="_Toc527580821"/>
      <w:r>
        <w:rPr>
          <w:rFonts w:hint="default" w:ascii="Times New Roman" w:hAnsi="Times New Roman" w:eastAsia="仿宋_GB2312" w:cs="Times New Roman"/>
          <w:b/>
          <w:bCs/>
          <w:sz w:val="32"/>
          <w:szCs w:val="32"/>
        </w:rPr>
        <w:t>4.7 无应征资格情况</w:t>
      </w:r>
      <w:bookmarkEnd w:id="74"/>
      <w:bookmarkEnd w:id="75"/>
      <w:bookmarkEnd w:id="76"/>
      <w:bookmarkEnd w:id="77"/>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（1）应征人提交的应征方案不完整，不符合本征集文件要求（包括但不限于内容的缺失、遗漏或不实）；</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（2）任何能辨识出应征人信息的吉祥物设计方案；</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（3）有可能与国际奥委会、亚奥理事会、中国奥委会和其他国际体育组织标志、国际或国内大型运动会、赛事标志或吉祥物混淆的设计；</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（4）含有亚奥理事会旗帜、格言、会歌、标识、称谓、圣火和火炬以及任何其他音乐作品、视听作品或独创性的作品或制品的设计；</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（5）有可能侵犯包括著作权、商标权、商号权、外观设计、商业秘密等任何第三方在先权利的设计；</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（6）与已公布的作品（包括但不限于在互联网各平台发布的个人作品）相同或类似的设计；</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（7）包含政治、宗教或商业信息（包括但不限于应征人自身申请或注册中的商标、外观设计专利等）的设计；</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（8）违反中华人民共和国法律法规，违背奥林匹克精神，违背公序良俗的设计。</w:t>
      </w:r>
    </w:p>
    <w:p>
      <w:pPr>
        <w:pStyle w:val="17"/>
        <w:keepNext w:val="0"/>
        <w:keepLines w:val="0"/>
        <w:pageBreakBefore w:val="0"/>
        <w:kinsoku/>
        <w:overflowPunct/>
        <w:topLinePunct w:val="0"/>
        <w:bidi w:val="0"/>
        <w:adjustRightInd/>
        <w:spacing w:line="530" w:lineRule="exact"/>
        <w:ind w:right="0" w:rightChars="0"/>
        <w:contextualSpacing/>
        <w:rPr>
          <w:rFonts w:hint="default" w:ascii="Times New Roman" w:hAnsi="Times New Roman" w:eastAsia="仿宋_GB2312" w:cs="Times New Roman"/>
          <w:color w:val="auto"/>
          <w:sz w:val="32"/>
          <w:szCs w:val="32"/>
        </w:rPr>
      </w:pPr>
    </w:p>
    <w:p>
      <w:pPr>
        <w:pStyle w:val="14"/>
        <w:keepNext w:val="0"/>
        <w:keepLines w:val="0"/>
        <w:pageBreakBefore w:val="0"/>
        <w:kinsoku/>
        <w:overflowPunct/>
        <w:topLinePunct w:val="0"/>
        <w:bidi w:val="0"/>
        <w:spacing w:after="0" w:line="530" w:lineRule="exact"/>
        <w:ind w:left="0" w:leftChars="0" w:right="0" w:rightChars="0" w:firstLine="0" w:firstLineChars="0"/>
        <w:jc w:val="center"/>
        <w:rPr>
          <w:rFonts w:hint="default" w:ascii="Times New Roman" w:hAnsi="Times New Roman" w:eastAsia="黑体" w:cs="Times New Roman"/>
          <w:sz w:val="32"/>
          <w:szCs w:val="32"/>
        </w:rPr>
      </w:pPr>
      <w:bookmarkStart w:id="78" w:name="_Toc527581051"/>
      <w:bookmarkStart w:id="79" w:name="_Toc2171733"/>
      <w:bookmarkStart w:id="80" w:name="_Toc2168763"/>
      <w:bookmarkStart w:id="81" w:name="_Toc527580822"/>
      <w:r>
        <w:rPr>
          <w:rFonts w:hint="default" w:ascii="Times New Roman" w:hAnsi="Times New Roman" w:eastAsia="黑体" w:cs="Times New Roman"/>
          <w:sz w:val="32"/>
          <w:szCs w:val="32"/>
        </w:rPr>
        <w:t xml:space="preserve">第五部分 </w:t>
      </w:r>
      <w:bookmarkEnd w:id="78"/>
      <w:bookmarkEnd w:id="79"/>
      <w:bookmarkEnd w:id="80"/>
      <w:bookmarkEnd w:id="81"/>
      <w:r>
        <w:rPr>
          <w:rFonts w:hint="default" w:ascii="Times New Roman" w:hAnsi="Times New Roman" w:eastAsia="黑体" w:cs="Times New Roman"/>
          <w:sz w:val="32"/>
          <w:szCs w:val="32"/>
        </w:rPr>
        <w:t>征集评审和确认程序</w:t>
      </w:r>
    </w:p>
    <w:p>
      <w:pPr>
        <w:pStyle w:val="15"/>
        <w:keepNext w:val="0"/>
        <w:keepLines w:val="0"/>
        <w:pageBreakBefore w:val="0"/>
        <w:kinsoku/>
        <w:overflowPunct/>
        <w:topLinePunct w:val="0"/>
        <w:bidi w:val="0"/>
        <w:adjustRightInd/>
        <w:spacing w:after="0" w:line="530" w:lineRule="exact"/>
        <w:ind w:right="0" w:rightChars="0" w:firstLine="734" w:firstLineChars="216"/>
        <w:contextualSpacing/>
        <w:jc w:val="left"/>
        <w:rPr>
          <w:rFonts w:hint="default" w:ascii="Times New Roman" w:hAnsi="Times New Roman" w:eastAsia="仿宋_GB2312" w:cs="Times New Roman"/>
          <w:color w:val="auto"/>
          <w:sz w:val="32"/>
          <w:szCs w:val="32"/>
        </w:rPr>
      </w:pPr>
    </w:p>
    <w:p>
      <w:pPr>
        <w:pStyle w:val="16"/>
        <w:keepNext w:val="0"/>
        <w:keepLines w:val="0"/>
        <w:pageBreakBefore w:val="0"/>
        <w:kinsoku/>
        <w:overflowPunct/>
        <w:topLinePunct w:val="0"/>
        <w:bidi w:val="0"/>
        <w:adjustRightInd/>
        <w:snapToGrid/>
        <w:spacing w:line="530" w:lineRule="exact"/>
        <w:ind w:right="0" w:rightChars="0" w:firstLine="640"/>
        <w:contextualSpacing/>
        <w:rPr>
          <w:rFonts w:hint="default" w:ascii="Times New Roman" w:hAnsi="Times New Roman" w:eastAsia="仿宋_GB2312" w:cs="Times New Roman"/>
          <w:b/>
          <w:bCs/>
          <w:sz w:val="32"/>
          <w:szCs w:val="32"/>
        </w:rPr>
      </w:pPr>
      <w:bookmarkStart w:id="82" w:name="_Toc527580823"/>
      <w:bookmarkStart w:id="83" w:name="_Toc2171734"/>
      <w:bookmarkStart w:id="84" w:name="_Toc2168764"/>
      <w:bookmarkStart w:id="85" w:name="_Toc527581052"/>
      <w:r>
        <w:rPr>
          <w:rFonts w:hint="default" w:ascii="Times New Roman" w:hAnsi="Times New Roman" w:eastAsia="仿宋_GB2312" w:cs="Times New Roman"/>
          <w:b/>
          <w:bCs/>
          <w:sz w:val="32"/>
          <w:szCs w:val="32"/>
        </w:rPr>
        <w:t>5.1 评审程序</w:t>
      </w:r>
      <w:bookmarkEnd w:id="82"/>
      <w:bookmarkEnd w:id="83"/>
      <w:bookmarkEnd w:id="84"/>
      <w:bookmarkEnd w:id="85"/>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在收到应征人提交的应征方案后，将对应征方案进行形式审核。任何不符合本征集文件形式要求的应征方案，均可能被</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视为无效文件。</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对所有应征方案不予退还。</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（2）应征人应按照</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的要求同</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讨论后续合作的可能性，并进一步签署相关后续法律文件、协议，并根据</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要求对应征方案进行调整。</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将成立评审委员会并在所有通过形式审查的应征方案中评审出不超过</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套复评方案。</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（4）从复评方案中，评审出不超过</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套候选方案，提交</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决策</w:t>
      </w:r>
      <w:r>
        <w:rPr>
          <w:rFonts w:hint="default" w:ascii="Times New Roman" w:hAnsi="Times New Roman" w:eastAsia="仿宋_GB2312" w:cs="Times New Roman"/>
          <w:sz w:val="32"/>
          <w:szCs w:val="32"/>
          <w:lang w:eastAsia="zh-CN"/>
        </w:rPr>
        <w:t>选出中选方案</w:t>
      </w:r>
      <w:r>
        <w:rPr>
          <w:rFonts w:hint="default" w:ascii="Times New Roman" w:hAnsi="Times New Roman" w:eastAsia="仿宋_GB2312" w:cs="Times New Roman"/>
          <w:sz w:val="32"/>
          <w:szCs w:val="32"/>
        </w:rPr>
        <w:t>。</w:t>
      </w:r>
    </w:p>
    <w:p>
      <w:pPr>
        <w:pStyle w:val="16"/>
        <w:keepNext w:val="0"/>
        <w:keepLines w:val="0"/>
        <w:pageBreakBefore w:val="0"/>
        <w:kinsoku/>
        <w:overflowPunct/>
        <w:topLinePunct w:val="0"/>
        <w:bidi w:val="0"/>
        <w:adjustRightInd/>
        <w:snapToGrid/>
        <w:spacing w:line="530" w:lineRule="exact"/>
        <w:ind w:right="0" w:rightChars="0" w:firstLine="640"/>
        <w:contextualSpacing/>
        <w:outlineLvl w:val="9"/>
        <w:rPr>
          <w:rFonts w:hint="default" w:ascii="Times New Roman" w:hAnsi="Times New Roman" w:eastAsia="仿宋_GB2312" w:cs="Times New Roman"/>
          <w:sz w:val="32"/>
          <w:szCs w:val="32"/>
        </w:rPr>
      </w:pPr>
      <w:bookmarkStart w:id="86" w:name="_Toc2168765"/>
      <w:bookmarkStart w:id="87" w:name="_Toc2171735"/>
      <w:bookmarkStart w:id="88" w:name="_Toc527581053"/>
      <w:bookmarkStart w:id="89" w:name="_Toc527580824"/>
    </w:p>
    <w:p>
      <w:pPr>
        <w:pStyle w:val="16"/>
        <w:keepNext w:val="0"/>
        <w:keepLines w:val="0"/>
        <w:pageBreakBefore w:val="0"/>
        <w:kinsoku/>
        <w:overflowPunct/>
        <w:topLinePunct w:val="0"/>
        <w:bidi w:val="0"/>
        <w:adjustRightInd/>
        <w:snapToGrid/>
        <w:spacing w:line="530" w:lineRule="exact"/>
        <w:ind w:right="0" w:rightChars="0" w:firstLine="640"/>
        <w:contextualSpacing/>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5.2 奖金</w:t>
      </w:r>
      <w:bookmarkEnd w:id="86"/>
      <w:bookmarkEnd w:id="87"/>
      <w:bookmarkEnd w:id="88"/>
      <w:bookmarkEnd w:id="89"/>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经上述评选，评出提交</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决策的不超过</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套候选方案，每套候选方案获奖金税前人民币</w:t>
      </w:r>
      <w:r>
        <w:rPr>
          <w:rFonts w:hint="default" w:ascii="Times New Roman" w:hAnsi="Times New Roman" w:eastAsia="仿宋_GB2312" w:cs="Times New Roman"/>
          <w:sz w:val="32"/>
          <w:szCs w:val="32"/>
          <w:lang w:val="en-US" w:eastAsia="zh-CN"/>
        </w:rPr>
        <w:t>一万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最终中选方案奖金税前人民币</w:t>
      </w:r>
      <w:r>
        <w:rPr>
          <w:rFonts w:hint="default" w:ascii="Times New Roman" w:hAnsi="Times New Roman" w:eastAsia="仿宋_GB2312" w:cs="Times New Roman"/>
          <w:sz w:val="32"/>
          <w:szCs w:val="32"/>
          <w:lang w:eastAsia="zh-CN"/>
        </w:rPr>
        <w:t>十万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两</w:t>
      </w:r>
      <w:r>
        <w:rPr>
          <w:rFonts w:hint="default" w:ascii="Times New Roman" w:hAnsi="Times New Roman" w:eastAsia="仿宋_GB2312" w:cs="Times New Roman"/>
          <w:sz w:val="32"/>
          <w:szCs w:val="32"/>
        </w:rPr>
        <w:t>项奖金不予累积。</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除上述奖金外，</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不向应征人支付其他任何费用。如需代扣代缴税款，</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仅将扣除代扣代缴税款后的余额支付给获奖应征人。</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获奖应征人为两位或两位以上的，获奖应征人自行分配奖金，所涉纷争与</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无关。</w:t>
      </w:r>
    </w:p>
    <w:p>
      <w:pPr>
        <w:pStyle w:val="16"/>
        <w:keepNext w:val="0"/>
        <w:keepLines w:val="0"/>
        <w:pageBreakBefore w:val="0"/>
        <w:kinsoku/>
        <w:overflowPunct/>
        <w:topLinePunct w:val="0"/>
        <w:bidi w:val="0"/>
        <w:adjustRightInd/>
        <w:snapToGrid/>
        <w:spacing w:line="530" w:lineRule="exact"/>
        <w:ind w:right="0" w:rightChars="0" w:firstLine="640"/>
        <w:contextualSpacing/>
        <w:outlineLvl w:val="9"/>
        <w:rPr>
          <w:rFonts w:hint="default" w:ascii="Times New Roman" w:hAnsi="Times New Roman" w:eastAsia="仿宋_GB2312" w:cs="Times New Roman"/>
          <w:sz w:val="32"/>
          <w:szCs w:val="32"/>
        </w:rPr>
      </w:pPr>
      <w:bookmarkStart w:id="90" w:name="_Toc2168766"/>
      <w:bookmarkStart w:id="91" w:name="_Toc527581054"/>
      <w:bookmarkStart w:id="92" w:name="_Toc527580825"/>
      <w:bookmarkStart w:id="93" w:name="_Toc2171736"/>
    </w:p>
    <w:p>
      <w:pPr>
        <w:pStyle w:val="16"/>
        <w:keepNext w:val="0"/>
        <w:keepLines w:val="0"/>
        <w:pageBreakBefore w:val="0"/>
        <w:kinsoku/>
        <w:overflowPunct/>
        <w:topLinePunct w:val="0"/>
        <w:bidi w:val="0"/>
        <w:adjustRightInd/>
        <w:snapToGrid/>
        <w:spacing w:line="530" w:lineRule="exact"/>
        <w:ind w:right="0" w:rightChars="0" w:firstLine="640"/>
        <w:contextualSpacing/>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5.3 吉祥物确定</w:t>
      </w:r>
      <w:bookmarkEnd w:id="90"/>
      <w:bookmarkEnd w:id="91"/>
      <w:bookmarkEnd w:id="92"/>
      <w:bookmarkEnd w:id="93"/>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吉祥物设计方案的最终确定须经</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、亚奥理事会批准。</w:t>
      </w:r>
    </w:p>
    <w:p>
      <w:pPr>
        <w:pStyle w:val="16"/>
        <w:keepNext w:val="0"/>
        <w:keepLines w:val="0"/>
        <w:pageBreakBefore w:val="0"/>
        <w:kinsoku/>
        <w:overflowPunct/>
        <w:topLinePunct w:val="0"/>
        <w:bidi w:val="0"/>
        <w:adjustRightInd/>
        <w:snapToGrid/>
        <w:spacing w:line="530" w:lineRule="exact"/>
        <w:ind w:right="0" w:rightChars="0" w:firstLine="640"/>
        <w:contextualSpacing/>
        <w:outlineLvl w:val="9"/>
        <w:rPr>
          <w:rFonts w:hint="default" w:ascii="Times New Roman" w:hAnsi="Times New Roman" w:eastAsia="仿宋_GB2312" w:cs="Times New Roman"/>
          <w:sz w:val="32"/>
          <w:szCs w:val="32"/>
        </w:rPr>
      </w:pPr>
      <w:bookmarkStart w:id="94" w:name="_Toc2171737"/>
      <w:bookmarkStart w:id="95" w:name="_Toc527580826"/>
      <w:bookmarkStart w:id="96" w:name="_Toc527581055"/>
      <w:bookmarkStart w:id="97" w:name="_Toc2168767"/>
    </w:p>
    <w:p>
      <w:pPr>
        <w:pStyle w:val="16"/>
        <w:keepNext w:val="0"/>
        <w:keepLines w:val="0"/>
        <w:pageBreakBefore w:val="0"/>
        <w:kinsoku/>
        <w:overflowPunct/>
        <w:topLinePunct w:val="0"/>
        <w:bidi w:val="0"/>
        <w:adjustRightInd/>
        <w:snapToGrid/>
        <w:spacing w:line="530" w:lineRule="exact"/>
        <w:ind w:right="0" w:rightChars="0" w:firstLine="640"/>
        <w:contextualSpacing/>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5.4 吉祥物使用</w:t>
      </w:r>
      <w:bookmarkEnd w:id="94"/>
      <w:bookmarkEnd w:id="95"/>
      <w:bookmarkEnd w:id="96"/>
      <w:bookmarkEnd w:id="97"/>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有权决定或许可第三方以任何形式、媒体、技术对吉祥物进行使用，其用途包括但不限于：</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或其许可的第三方组织的推广活动、制作或销售的宣传或信息资料、场馆、赛会景观、文化教育项目、志愿者活动、火炬接力和任何与三亚亚沙会相关的活动</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——生产、印刷、电视转播或媒体互动宣传</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——在电视转播、持权转播商的推广、</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及其商业合作伙伴所推广的市场活动，以及由</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授权项目中的使用</w:t>
      </w:r>
    </w:p>
    <w:p>
      <w:pPr>
        <w:pStyle w:val="14"/>
        <w:keepNext w:val="0"/>
        <w:keepLines w:val="0"/>
        <w:pageBreakBefore w:val="0"/>
        <w:kinsoku/>
        <w:overflowPunct/>
        <w:topLinePunct w:val="0"/>
        <w:bidi w:val="0"/>
        <w:adjustRightInd/>
        <w:snapToGrid/>
        <w:spacing w:after="0" w:line="530" w:lineRule="exact"/>
        <w:ind w:left="0" w:leftChars="0" w:right="0" w:rightChars="0" w:firstLine="0" w:firstLineChars="0"/>
        <w:contextualSpacing/>
        <w:jc w:val="left"/>
        <w:rPr>
          <w:rFonts w:hint="default" w:ascii="Times New Roman" w:hAnsi="Times New Roman" w:eastAsia="仿宋_GB2312" w:cs="Times New Roman"/>
          <w:sz w:val="32"/>
          <w:szCs w:val="32"/>
        </w:rPr>
      </w:pPr>
      <w:bookmarkStart w:id="98" w:name="_Toc2168768"/>
      <w:bookmarkStart w:id="99" w:name="_Toc2171738"/>
    </w:p>
    <w:p>
      <w:pPr>
        <w:pStyle w:val="14"/>
        <w:keepNext w:val="0"/>
        <w:keepLines w:val="0"/>
        <w:pageBreakBefore w:val="0"/>
        <w:kinsoku/>
        <w:overflowPunct/>
        <w:topLinePunct w:val="0"/>
        <w:bidi w:val="0"/>
        <w:adjustRightInd/>
        <w:snapToGrid/>
        <w:spacing w:after="0" w:line="530" w:lineRule="exact"/>
        <w:ind w:left="0" w:leftChars="0" w:right="0" w:rightChars="0" w:firstLine="0" w:firstLineChars="0"/>
        <w:contextualSpacing/>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第六部分 对征集文件的说明</w:t>
      </w:r>
      <w:bookmarkEnd w:id="98"/>
      <w:bookmarkEnd w:id="99"/>
    </w:p>
    <w:p>
      <w:pPr>
        <w:pStyle w:val="13"/>
        <w:keepNext w:val="0"/>
        <w:keepLines w:val="0"/>
        <w:pageBreakBefore w:val="0"/>
        <w:kinsoku/>
        <w:overflowPunct/>
        <w:topLinePunct w:val="0"/>
        <w:bidi w:val="0"/>
        <w:adjustRightInd/>
        <w:spacing w:after="0" w:line="530" w:lineRule="exact"/>
        <w:ind w:right="0" w:rightChars="0" w:firstLine="699" w:firstLineChars="216"/>
        <w:contextualSpacing/>
        <w:rPr>
          <w:rFonts w:hint="default" w:ascii="Times New Roman" w:hAnsi="Times New Roman" w:eastAsia="仿宋_GB2312" w:cs="Times New Roman"/>
          <w:color w:val="auto"/>
          <w:spacing w:val="2"/>
          <w:sz w:val="32"/>
          <w:szCs w:val="32"/>
        </w:rPr>
      </w:pPr>
    </w:p>
    <w:p>
      <w:pPr>
        <w:pStyle w:val="16"/>
        <w:keepNext w:val="0"/>
        <w:keepLines w:val="0"/>
        <w:pageBreakBefore w:val="0"/>
        <w:kinsoku/>
        <w:overflowPunct/>
        <w:topLinePunct w:val="0"/>
        <w:bidi w:val="0"/>
        <w:adjustRightInd/>
        <w:snapToGrid/>
        <w:spacing w:line="530" w:lineRule="exact"/>
        <w:ind w:right="0" w:rightChars="0" w:firstLine="640"/>
        <w:contextualSpacing/>
        <w:rPr>
          <w:rFonts w:hint="default" w:ascii="Times New Roman" w:hAnsi="Times New Roman" w:eastAsia="仿宋_GB2312" w:cs="Times New Roman"/>
          <w:b/>
          <w:bCs/>
          <w:sz w:val="32"/>
          <w:szCs w:val="32"/>
        </w:rPr>
      </w:pPr>
      <w:bookmarkStart w:id="100" w:name="_Toc2171739"/>
      <w:bookmarkStart w:id="101" w:name="_Toc2168769"/>
      <w:r>
        <w:rPr>
          <w:rFonts w:hint="default" w:ascii="Times New Roman" w:hAnsi="Times New Roman" w:eastAsia="仿宋_GB2312" w:cs="Times New Roman"/>
          <w:b/>
          <w:bCs/>
          <w:sz w:val="32"/>
          <w:szCs w:val="32"/>
        </w:rPr>
        <w:t>6.1 文本说明</w:t>
      </w:r>
      <w:bookmarkEnd w:id="100"/>
      <w:bookmarkEnd w:id="101"/>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本征集文件（包括相关的附件与其他相关文件等）均包括中文和英文两种文本。中英两种文本之间有任何不一致，均以中文文本为准。</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本征集文件的相关组成文件应被认为是相互说明的，</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有权就任何文件之间的矛盾或歧义进行澄清、说明、补充或其他必要措施。</w:t>
      </w:r>
      <w:bookmarkStart w:id="102" w:name="_Toc2168770"/>
    </w:p>
    <w:p>
      <w:pPr>
        <w:pStyle w:val="16"/>
        <w:keepNext w:val="0"/>
        <w:keepLines w:val="0"/>
        <w:pageBreakBefore w:val="0"/>
        <w:kinsoku/>
        <w:overflowPunct/>
        <w:topLinePunct w:val="0"/>
        <w:bidi w:val="0"/>
        <w:adjustRightInd/>
        <w:snapToGrid/>
        <w:spacing w:line="530" w:lineRule="exact"/>
        <w:ind w:right="0" w:rightChars="0" w:firstLine="640"/>
        <w:contextualSpacing/>
        <w:outlineLvl w:val="9"/>
        <w:rPr>
          <w:rFonts w:hint="default" w:ascii="Times New Roman" w:hAnsi="Times New Roman" w:eastAsia="仿宋_GB2312" w:cs="Times New Roman"/>
          <w:sz w:val="32"/>
          <w:szCs w:val="32"/>
        </w:rPr>
      </w:pPr>
      <w:bookmarkStart w:id="103" w:name="_Toc2171740"/>
    </w:p>
    <w:p>
      <w:pPr>
        <w:pStyle w:val="16"/>
        <w:keepNext w:val="0"/>
        <w:keepLines w:val="0"/>
        <w:pageBreakBefore w:val="0"/>
        <w:kinsoku/>
        <w:overflowPunct/>
        <w:topLinePunct w:val="0"/>
        <w:bidi w:val="0"/>
        <w:adjustRightInd/>
        <w:snapToGrid/>
        <w:spacing w:line="530" w:lineRule="exact"/>
        <w:ind w:right="0" w:rightChars="0" w:firstLine="640"/>
        <w:contextualSpacing/>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6.2 应征人个人信息保护</w:t>
      </w:r>
      <w:bookmarkEnd w:id="102"/>
      <w:bookmarkEnd w:id="103"/>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对应征人所有个人信息仅用于本次征集活动，不另用作任何其他用途。</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承诺采取合理可行的措施对应征人提供的信息进行保密，不向任何无关其他第三方机构披露、提供或许可使用上述信息。</w:t>
      </w:r>
    </w:p>
    <w:p>
      <w:pPr>
        <w:pStyle w:val="16"/>
        <w:keepNext w:val="0"/>
        <w:keepLines w:val="0"/>
        <w:pageBreakBefore w:val="0"/>
        <w:kinsoku/>
        <w:overflowPunct/>
        <w:topLinePunct w:val="0"/>
        <w:bidi w:val="0"/>
        <w:adjustRightInd/>
        <w:snapToGrid/>
        <w:spacing w:line="530" w:lineRule="exact"/>
        <w:ind w:right="0" w:rightChars="0" w:firstLine="640"/>
        <w:contextualSpacing/>
        <w:outlineLvl w:val="9"/>
        <w:rPr>
          <w:rFonts w:hint="default" w:ascii="Times New Roman" w:hAnsi="Times New Roman" w:eastAsia="仿宋_GB2312" w:cs="Times New Roman"/>
          <w:sz w:val="32"/>
          <w:szCs w:val="32"/>
        </w:rPr>
      </w:pPr>
      <w:bookmarkStart w:id="104" w:name="_Toc2168771"/>
    </w:p>
    <w:p>
      <w:pPr>
        <w:pStyle w:val="16"/>
        <w:keepNext w:val="0"/>
        <w:keepLines w:val="0"/>
        <w:pageBreakBefore w:val="0"/>
        <w:kinsoku/>
        <w:overflowPunct/>
        <w:topLinePunct w:val="0"/>
        <w:bidi w:val="0"/>
        <w:adjustRightInd/>
        <w:snapToGrid/>
        <w:spacing w:line="530" w:lineRule="exact"/>
        <w:ind w:right="0" w:rightChars="0" w:firstLine="640"/>
        <w:contextualSpacing/>
        <w:rPr>
          <w:rFonts w:hint="default" w:ascii="Times New Roman" w:hAnsi="Times New Roman" w:eastAsia="仿宋_GB2312" w:cs="Times New Roman"/>
          <w:b/>
          <w:bCs/>
          <w:sz w:val="32"/>
          <w:szCs w:val="32"/>
        </w:rPr>
      </w:pPr>
      <w:bookmarkStart w:id="105" w:name="_Toc2171741"/>
      <w:r>
        <w:rPr>
          <w:rFonts w:hint="default" w:ascii="Times New Roman" w:hAnsi="Times New Roman" w:eastAsia="仿宋_GB2312" w:cs="Times New Roman"/>
          <w:b/>
          <w:bCs/>
          <w:sz w:val="32"/>
          <w:szCs w:val="32"/>
        </w:rPr>
        <w:t xml:space="preserve">6.3 </w:t>
      </w:r>
      <w:r>
        <w:rPr>
          <w:rFonts w:hint="default" w:ascii="Times New Roman" w:hAnsi="Times New Roman" w:eastAsia="仿宋_GB2312" w:cs="Times New Roman"/>
          <w:b/>
          <w:bCs/>
          <w:spacing w:val="2"/>
          <w:sz w:val="32"/>
          <w:szCs w:val="32"/>
          <w:lang w:eastAsia="zh-CN"/>
        </w:rPr>
        <w:t>三亚亚沙委</w:t>
      </w:r>
      <w:r>
        <w:rPr>
          <w:rFonts w:hint="default" w:ascii="Times New Roman" w:hAnsi="Times New Roman" w:eastAsia="仿宋_GB2312" w:cs="Times New Roman"/>
          <w:b/>
          <w:bCs/>
          <w:sz w:val="32"/>
          <w:szCs w:val="32"/>
        </w:rPr>
        <w:t>保留的权利</w:t>
      </w:r>
      <w:bookmarkEnd w:id="104"/>
      <w:bookmarkEnd w:id="105"/>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有权对本征集文件中所涉任何内容进行相应的调整、修改、补充和撤回。</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有权推迟或更改本次征集活动的时间安排。</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有权于确定最终中选方案之前的任何时间，拒绝接收任何或全部不满足应征要求或者评审规则的应征方案，有权宣布本次征集活动程序无效，并且</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不需作出任何解释，不承担任何责任。</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（4）所有已提交的应征方案，</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均不予退还（包括应征人申请退出本次征集活动的情况）。</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有权从应征方案中选出中选方案，或者宣布未能选出最符合2020年第六届亚洲沙滩运动会吉祥物特点的应征方案。</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可以要求入围候选方案的主创人员与其他设计师一同修改入围候选作品。</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有权结合所有或部分吉祥物设计方案中的创意形成最终的吉祥物设计方案，并有权决定最终的吉祥物设计方案。</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（8）本征集文件中规定的</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的其他权利。</w:t>
      </w:r>
    </w:p>
    <w:p>
      <w:pPr>
        <w:keepNext w:val="0"/>
        <w:keepLines w:val="0"/>
        <w:pageBreakBefore w:val="0"/>
        <w:kinsoku/>
        <w:overflowPunct/>
        <w:topLinePunct w:val="0"/>
        <w:bidi w:val="0"/>
        <w:spacing w:line="530" w:lineRule="exact"/>
        <w:ind w:right="0" w:rightChars="0" w:firstLine="644"/>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（9）</w:t>
      </w:r>
      <w:r>
        <w:rPr>
          <w:rFonts w:hint="default" w:ascii="Times New Roman" w:hAnsi="Times New Roman" w:eastAsia="仿宋_GB2312" w:cs="Times New Roman"/>
          <w:spacing w:val="2"/>
          <w:sz w:val="32"/>
          <w:szCs w:val="32"/>
          <w:lang w:eastAsia="zh-CN"/>
        </w:rPr>
        <w:t>三亚亚沙委</w:t>
      </w:r>
      <w:r>
        <w:rPr>
          <w:rFonts w:hint="default" w:ascii="Times New Roman" w:hAnsi="Times New Roman" w:eastAsia="仿宋_GB2312" w:cs="Times New Roman"/>
          <w:spacing w:val="2"/>
          <w:sz w:val="32"/>
          <w:szCs w:val="32"/>
        </w:rPr>
        <w:t>保留对本次征集活动和本征集文件的解释权。</w:t>
      </w:r>
    </w:p>
    <w:p>
      <w:pPr>
        <w:pStyle w:val="19"/>
        <w:keepNext w:val="0"/>
        <w:keepLines w:val="0"/>
        <w:pageBreakBefore w:val="0"/>
        <w:kinsoku/>
        <w:overflowPunct/>
        <w:topLinePunct w:val="0"/>
        <w:bidi w:val="0"/>
        <w:adjustRightInd/>
        <w:spacing w:after="0" w:line="530" w:lineRule="exact"/>
        <w:ind w:left="0" w:right="0" w:rightChars="0" w:firstLine="734" w:firstLineChars="216"/>
        <w:contextualSpacing/>
        <w:rPr>
          <w:rFonts w:hint="default" w:ascii="Times New Roman" w:hAnsi="Times New Roman" w:eastAsia="仿宋_GB2312" w:cs="Times New Roman"/>
          <w:color w:val="auto"/>
          <w:sz w:val="32"/>
          <w:szCs w:val="32"/>
        </w:rPr>
      </w:pPr>
    </w:p>
    <w:p>
      <w:pPr>
        <w:pStyle w:val="14"/>
        <w:keepNext w:val="0"/>
        <w:keepLines w:val="0"/>
        <w:pageBreakBefore w:val="0"/>
        <w:kinsoku/>
        <w:overflowPunct/>
        <w:topLinePunct w:val="0"/>
        <w:bidi w:val="0"/>
        <w:adjustRightInd/>
        <w:snapToGrid/>
        <w:spacing w:after="0" w:line="530" w:lineRule="exact"/>
        <w:ind w:left="0" w:leftChars="0" w:right="0" w:rightChars="0" w:firstLine="0" w:firstLineChars="0"/>
        <w:contextualSpacing/>
        <w:jc w:val="center"/>
        <w:rPr>
          <w:rFonts w:hint="default" w:ascii="Times New Roman" w:hAnsi="Times New Roman" w:eastAsia="黑体" w:cs="Times New Roman"/>
          <w:sz w:val="32"/>
          <w:szCs w:val="32"/>
        </w:rPr>
      </w:pPr>
      <w:bookmarkStart w:id="106" w:name="_Toc2171742"/>
      <w:bookmarkStart w:id="107" w:name="_Toc2168772"/>
      <w:r>
        <w:rPr>
          <w:rFonts w:hint="default" w:ascii="Times New Roman" w:hAnsi="Times New Roman" w:eastAsia="黑体" w:cs="Times New Roman"/>
          <w:sz w:val="32"/>
          <w:szCs w:val="32"/>
        </w:rPr>
        <w:t>第七部分 应征人须遵守的重要法律条款</w:t>
      </w:r>
      <w:bookmarkEnd w:id="106"/>
      <w:bookmarkEnd w:id="107"/>
    </w:p>
    <w:p>
      <w:pPr>
        <w:pStyle w:val="13"/>
        <w:keepNext w:val="0"/>
        <w:keepLines w:val="0"/>
        <w:pageBreakBefore w:val="0"/>
        <w:kinsoku/>
        <w:overflowPunct/>
        <w:topLinePunct w:val="0"/>
        <w:bidi w:val="0"/>
        <w:adjustRightInd/>
        <w:spacing w:after="0" w:line="530" w:lineRule="exact"/>
        <w:ind w:right="0" w:rightChars="0" w:firstLine="743" w:firstLineChars="216"/>
        <w:contextualSpacing/>
        <w:rPr>
          <w:rFonts w:hint="default" w:ascii="Times New Roman" w:hAnsi="Times New Roman" w:eastAsia="仿宋_GB2312" w:cs="Times New Roman"/>
          <w:color w:val="auto"/>
          <w:sz w:val="32"/>
          <w:szCs w:val="32"/>
        </w:rPr>
      </w:pPr>
    </w:p>
    <w:p>
      <w:pPr>
        <w:pStyle w:val="16"/>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b/>
          <w:bCs/>
          <w:sz w:val="32"/>
          <w:szCs w:val="32"/>
        </w:rPr>
      </w:pPr>
      <w:bookmarkStart w:id="108" w:name="_Toc2168773"/>
      <w:bookmarkStart w:id="109" w:name="_Toc2171743"/>
      <w:r>
        <w:rPr>
          <w:rFonts w:hint="default" w:ascii="Times New Roman" w:hAnsi="Times New Roman" w:eastAsia="仿宋_GB2312" w:cs="Times New Roman"/>
          <w:b/>
          <w:bCs/>
          <w:sz w:val="32"/>
          <w:szCs w:val="32"/>
        </w:rPr>
        <w:t>7.1 适用法律</w:t>
      </w:r>
      <w:bookmarkEnd w:id="108"/>
      <w:bookmarkEnd w:id="109"/>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本次征集活动适用中华人民共和国法律。</w:t>
      </w:r>
      <w:bookmarkStart w:id="110" w:name="_Toc2168774"/>
    </w:p>
    <w:p>
      <w:pPr>
        <w:pStyle w:val="16"/>
        <w:keepNext w:val="0"/>
        <w:keepLines w:val="0"/>
        <w:pageBreakBefore w:val="0"/>
        <w:kinsoku/>
        <w:overflowPunct/>
        <w:topLinePunct w:val="0"/>
        <w:bidi w:val="0"/>
        <w:spacing w:line="530" w:lineRule="exact"/>
        <w:ind w:right="0" w:rightChars="0" w:firstLine="640"/>
        <w:outlineLvl w:val="9"/>
        <w:rPr>
          <w:rFonts w:hint="default" w:ascii="Times New Roman" w:hAnsi="Times New Roman" w:eastAsia="仿宋_GB2312" w:cs="Times New Roman"/>
          <w:sz w:val="32"/>
          <w:szCs w:val="32"/>
        </w:rPr>
      </w:pPr>
      <w:bookmarkStart w:id="111" w:name="_Toc2171744"/>
    </w:p>
    <w:p>
      <w:pPr>
        <w:pStyle w:val="16"/>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7.2 保密及宣传限制</w:t>
      </w:r>
      <w:bookmarkEnd w:id="110"/>
      <w:bookmarkEnd w:id="111"/>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（1）无论应征人提交的应征方案是否最终中选，应征人应在</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解散前或者直至</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和亚奥理事会要求的时间前，对所提交的应征方案以及与应征方案相关的资料和信息承担保密义务，保证其不会以任何方式向任何第三方披露前述任何资料或信息。应征人不得在任何时间、任何地点以任何形式对是否响应本征集文件及是否参加本次征集活动进行商业性宣传，亦不得以任何明示或者暗示的方式表示与</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、三亚亚沙会存在任何关联。</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（2）在三亚亚沙会吉祥物正式发布前，</w:t>
      </w:r>
      <w:r>
        <w:rPr>
          <w:rFonts w:hint="default" w:ascii="Times New Roman" w:hAnsi="Times New Roman" w:eastAsia="仿宋_GB2312" w:cs="Times New Roman"/>
          <w:spacing w:val="2"/>
          <w:sz w:val="32"/>
          <w:szCs w:val="32"/>
          <w:lang w:eastAsia="zh-CN"/>
        </w:rPr>
        <w:t>三亚亚沙委</w:t>
      </w:r>
      <w:r>
        <w:rPr>
          <w:rFonts w:hint="default" w:ascii="Times New Roman" w:hAnsi="Times New Roman" w:eastAsia="仿宋_GB2312" w:cs="Times New Roman"/>
          <w:sz w:val="32"/>
          <w:szCs w:val="32"/>
        </w:rPr>
        <w:t>有权取消违反上述保密及宣传限制义务的应征人在本次征集活动中的中选资格并且撤回已颁发的荣誉，收回已支付的奖金。</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有权通过一定途径向社会公布参与吉祥物设计的人员的事实，但前提是任何对最终吉祥物设计不存在实质性设计贡献的应征人和其他参与人员均无权向</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主张任何形式的署名权，应放弃其对应征方案著作权中所有的人身权利，包括但不限于署名权、保护作品完整权等。（4）如应征人对上述保密及宣传限制义务的违反致使亚奥理事会、</w:t>
      </w:r>
      <w:r>
        <w:rPr>
          <w:rFonts w:hint="default" w:ascii="Times New Roman" w:hAnsi="Times New Roman" w:eastAsia="仿宋_GB2312" w:cs="Times New Roman"/>
          <w:spacing w:val="2"/>
          <w:sz w:val="32"/>
          <w:szCs w:val="32"/>
          <w:lang w:eastAsia="zh-CN"/>
        </w:rPr>
        <w:t>三亚亚沙委</w:t>
      </w:r>
      <w:r>
        <w:rPr>
          <w:rFonts w:hint="default" w:ascii="Times New Roman" w:hAnsi="Times New Roman" w:eastAsia="仿宋_GB2312" w:cs="Times New Roman"/>
          <w:sz w:val="32"/>
          <w:szCs w:val="32"/>
        </w:rPr>
        <w:t>、三亚亚沙会遭受任何损失，产生任何不良影响，</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有权要求该应征人赔偿。</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p>
    <w:p>
      <w:pPr>
        <w:pStyle w:val="16"/>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b/>
          <w:bCs/>
          <w:sz w:val="32"/>
          <w:szCs w:val="32"/>
        </w:rPr>
      </w:pPr>
      <w:bookmarkStart w:id="112" w:name="_Toc2171745"/>
      <w:bookmarkStart w:id="113" w:name="_Toc2168775"/>
      <w:r>
        <w:rPr>
          <w:rFonts w:hint="default" w:ascii="Times New Roman" w:hAnsi="Times New Roman" w:eastAsia="仿宋_GB2312" w:cs="Times New Roman"/>
          <w:b/>
          <w:bCs/>
          <w:sz w:val="32"/>
          <w:szCs w:val="32"/>
        </w:rPr>
        <w:t>7.3 应征方案的知识产权归属问题</w:t>
      </w:r>
      <w:bookmarkEnd w:id="112"/>
      <w:bookmarkEnd w:id="113"/>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lang w:val="ja-JP"/>
        </w:rPr>
        <w:sectPr>
          <w:headerReference r:id="rId3" w:type="first"/>
          <w:footerReference r:id="rId5" w:type="first"/>
          <w:footerReference r:id="rId4" w:type="default"/>
          <w:pgSz w:w="11900" w:h="16840"/>
          <w:pgMar w:top="1440" w:right="1800" w:bottom="1440" w:left="1800" w:header="851" w:footer="992" w:gutter="0"/>
          <w:pgNumType w:start="1"/>
          <w:cols w:space="720" w:num="1"/>
          <w:titlePg/>
          <w:docGrid w:type="lines" w:linePitch="423" w:charSpace="0"/>
        </w:sectPr>
      </w:pPr>
      <w:r>
        <w:rPr>
          <w:rFonts w:hint="default" w:ascii="Times New Roman" w:hAnsi="Times New Roman" w:eastAsia="仿宋_GB2312" w:cs="Times New Roman"/>
          <w:sz w:val="32"/>
          <w:szCs w:val="32"/>
        </w:rPr>
        <w:t>应征人应将其提交并中选的应征方案涉及的著作权（包括但不限于著作财产权、邻接权、商品化权）、专利权（包括但不限于外观设计专利申请权）、商标权（包括但不限于注册商标申请权）及其他一切在全球范围内可获得、享有且所适用法律不禁止转让的知识产权、与知识产权有关的权利、所有权及一切相关衍生权利全部自动无偿永久转让给</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（包括</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认可的其他第三方）；中选方案应征人承诺在法律允许的范围内放弃与该中选方案相关的著作人身权。</w:t>
      </w:r>
    </w:p>
    <w:p>
      <w:pPr>
        <w:pStyle w:val="13"/>
        <w:keepNext w:val="0"/>
        <w:keepLines w:val="0"/>
        <w:pageBreakBefore w:val="0"/>
        <w:kinsoku/>
        <w:overflowPunct/>
        <w:topLinePunct w:val="0"/>
        <w:bidi w:val="0"/>
        <w:adjustRightInd/>
        <w:spacing w:after="0" w:line="530" w:lineRule="exact"/>
        <w:ind w:right="0" w:rightChars="0"/>
        <w:contextualSpacing/>
        <w:jc w:val="left"/>
        <w:rPr>
          <w:rFonts w:hint="default" w:ascii="Times New Roman" w:hAnsi="Times New Roman" w:eastAsia="仿宋_GB2312" w:cs="Times New Roman"/>
          <w:color w:val="auto"/>
          <w:spacing w:val="10"/>
          <w:sz w:val="32"/>
          <w:szCs w:val="32"/>
          <w:lang w:val="en-US"/>
        </w:rPr>
      </w:pPr>
      <w:r>
        <w:rPr>
          <w:rFonts w:hint="default" w:ascii="Times New Roman" w:hAnsi="Times New Roman" w:eastAsia="仿宋_GB2312" w:cs="Times New Roman"/>
          <w:color w:val="auto"/>
          <w:spacing w:val="10"/>
          <w:sz w:val="32"/>
          <w:szCs w:val="32"/>
          <w:lang w:val="en-US"/>
        </w:rPr>
        <w:t>附件2</w:t>
      </w:r>
    </w:p>
    <w:p>
      <w:pPr>
        <w:keepNext w:val="0"/>
        <w:keepLines w:val="0"/>
        <w:pageBreakBefore w:val="0"/>
        <w:kinsoku/>
        <w:overflowPunct/>
        <w:topLinePunct w:val="0"/>
        <w:bidi w:val="0"/>
        <w:spacing w:line="530" w:lineRule="exact"/>
        <w:ind w:right="0" w:rightChars="0"/>
        <w:contextualSpacing/>
        <w:rPr>
          <w:rFonts w:hint="default" w:ascii="Times New Roman" w:hAnsi="Times New Roman" w:eastAsia="仿宋_GB2312" w:cs="Times New Roman"/>
          <w:b/>
          <w:spacing w:val="10"/>
          <w:kern w:val="0"/>
          <w:sz w:val="32"/>
          <w:szCs w:val="32"/>
          <w:lang w:val="zh-CN"/>
        </w:rPr>
      </w:pPr>
    </w:p>
    <w:p>
      <w:pPr>
        <w:keepNext w:val="0"/>
        <w:keepLines w:val="0"/>
        <w:pageBreakBefore w:val="0"/>
        <w:kinsoku/>
        <w:overflowPunct/>
        <w:topLinePunct w:val="0"/>
        <w:bidi w:val="0"/>
        <w:spacing w:line="530" w:lineRule="exact"/>
        <w:ind w:right="0" w:rightChars="0"/>
        <w:contextualSpacing/>
        <w:jc w:val="center"/>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44"/>
          <w:szCs w:val="44"/>
        </w:rPr>
        <w:t>应征人承诺函</w:t>
      </w:r>
    </w:p>
    <w:p>
      <w:pPr>
        <w:pStyle w:val="19"/>
        <w:keepNext w:val="0"/>
        <w:keepLines w:val="0"/>
        <w:pageBreakBefore w:val="0"/>
        <w:kinsoku/>
        <w:overflowPunct/>
        <w:topLinePunct w:val="0"/>
        <w:bidi w:val="0"/>
        <w:adjustRightInd/>
        <w:spacing w:after="0" w:line="530" w:lineRule="exact"/>
        <w:ind w:left="0" w:right="0" w:rightChars="0" w:firstLine="580"/>
        <w:contextualSpacing/>
        <w:jc w:val="left"/>
        <w:rPr>
          <w:rFonts w:hint="default" w:ascii="Times New Roman" w:hAnsi="Times New Roman" w:eastAsia="仿宋_GB2312" w:cs="Times New Roman"/>
          <w:color w:val="auto"/>
          <w:sz w:val="32"/>
          <w:szCs w:val="32"/>
        </w:rPr>
      </w:pPr>
    </w:p>
    <w:p>
      <w:pPr>
        <w:keepNext w:val="0"/>
        <w:keepLines w:val="0"/>
        <w:pageBreakBefore w:val="0"/>
        <w:kinsoku/>
        <w:overflowPunct/>
        <w:topLinePunct w:val="0"/>
        <w:bidi w:val="0"/>
        <w:spacing w:line="530" w:lineRule="exact"/>
        <w:ind w:right="0" w:rightChars="0"/>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spacing w:val="2"/>
          <w:kern w:val="0"/>
          <w:sz w:val="32"/>
          <w:szCs w:val="32"/>
          <w:lang w:val="zh-CN"/>
        </w:rPr>
        <w:t>2020年第六届亚洲沙滩运动会组委会（以下简称“三亚亚沙委”）：</w:t>
      </w:r>
    </w:p>
    <w:p>
      <w:pPr>
        <w:keepNext w:val="0"/>
        <w:keepLines w:val="0"/>
        <w:pageBreakBefore w:val="0"/>
        <w:kinsoku/>
        <w:overflowPunct/>
        <w:topLinePunct w:val="0"/>
        <w:bidi w:val="0"/>
        <w:spacing w:line="530" w:lineRule="exact"/>
        <w:ind w:right="0" w:rightChars="0" w:firstLine="644"/>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spacing w:val="2"/>
          <w:kern w:val="0"/>
          <w:sz w:val="32"/>
          <w:szCs w:val="32"/>
          <w:lang w:val="zh-CN"/>
        </w:rPr>
        <w:t>本法人/其他组织/自然人（以下简称“承诺人”）在充分知晓并自愿接受2020年第六届亚洲沙滩运动会吉祥物设计征集活动设计（以下简称“本次征集活动”）征集文件的要求及其全部附件的前提下，自愿向三亚亚沙委作出如下承诺：</w:t>
      </w:r>
    </w:p>
    <w:p>
      <w:pPr>
        <w:keepNext w:val="0"/>
        <w:keepLines w:val="0"/>
        <w:pageBreakBefore w:val="0"/>
        <w:kinsoku/>
        <w:overflowPunct/>
        <w:topLinePunct w:val="0"/>
        <w:bidi w:val="0"/>
        <w:spacing w:line="530" w:lineRule="exact"/>
        <w:ind w:right="0" w:rightChars="0" w:firstLine="647"/>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b/>
          <w:spacing w:val="2"/>
          <w:kern w:val="0"/>
          <w:sz w:val="32"/>
          <w:szCs w:val="32"/>
          <w:lang w:val="zh-CN"/>
        </w:rPr>
        <w:t>第一条</w:t>
      </w:r>
      <w:r>
        <w:rPr>
          <w:rFonts w:hint="default" w:ascii="Times New Roman" w:hAnsi="Times New Roman" w:eastAsia="仿宋_GB2312" w:cs="Times New Roman"/>
          <w:spacing w:val="2"/>
          <w:kern w:val="0"/>
          <w:sz w:val="32"/>
          <w:szCs w:val="32"/>
          <w:lang w:val="zh-CN"/>
        </w:rPr>
        <w:t xml:space="preserve"> 承诺人现正式接受三亚亚沙委的邀请，以应征人的身份参加本次征集活动，遵守本次征集活动全部要求，提交吉祥物设计作品。</w:t>
      </w:r>
    </w:p>
    <w:p>
      <w:pPr>
        <w:keepNext w:val="0"/>
        <w:keepLines w:val="0"/>
        <w:pageBreakBefore w:val="0"/>
        <w:kinsoku/>
        <w:overflowPunct/>
        <w:topLinePunct w:val="0"/>
        <w:bidi w:val="0"/>
        <w:spacing w:line="530" w:lineRule="exact"/>
        <w:ind w:right="0" w:rightChars="0" w:firstLine="647"/>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b/>
          <w:spacing w:val="2"/>
          <w:kern w:val="0"/>
          <w:sz w:val="32"/>
          <w:szCs w:val="32"/>
          <w:lang w:val="zh-CN"/>
        </w:rPr>
        <w:t>第二条</w:t>
      </w:r>
      <w:r>
        <w:rPr>
          <w:rFonts w:hint="default" w:ascii="Times New Roman" w:hAnsi="Times New Roman" w:eastAsia="仿宋_GB2312" w:cs="Times New Roman"/>
          <w:spacing w:val="2"/>
          <w:kern w:val="0"/>
          <w:sz w:val="32"/>
          <w:szCs w:val="32"/>
          <w:lang w:val="zh-CN"/>
        </w:rPr>
        <w:t xml:space="preserve"> 承诺人特就承诺人参加本次征集活动之相关事宜，自愿向三亚亚沙委作出以下保证与承诺：</w:t>
      </w:r>
    </w:p>
    <w:p>
      <w:pPr>
        <w:keepNext w:val="0"/>
        <w:keepLines w:val="0"/>
        <w:pageBreakBefore w:val="0"/>
        <w:kinsoku/>
        <w:overflowPunct/>
        <w:topLinePunct w:val="0"/>
        <w:bidi w:val="0"/>
        <w:spacing w:line="530" w:lineRule="exact"/>
        <w:ind w:right="0" w:rightChars="0" w:firstLine="644"/>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spacing w:val="2"/>
          <w:kern w:val="0"/>
          <w:sz w:val="32"/>
          <w:szCs w:val="32"/>
          <w:lang w:val="zh-CN"/>
        </w:rPr>
        <w:t>1. 承诺人（包括但不限于承诺人人员、雇员、顾问、代理机构和/或任何为之工作的第三方，以下简称“承诺人人员”）已详细阅读并理解《</w:t>
      </w:r>
      <w:r>
        <w:rPr>
          <w:rFonts w:hint="default" w:ascii="Times New Roman" w:hAnsi="Times New Roman" w:eastAsia="仿宋_GB2312" w:cs="Times New Roman"/>
          <w:spacing w:val="2"/>
          <w:kern w:val="0"/>
          <w:sz w:val="32"/>
          <w:szCs w:val="32"/>
        </w:rPr>
        <w:t>2020年第六届亚洲沙滩运动会</w:t>
      </w:r>
      <w:r>
        <w:rPr>
          <w:rFonts w:hint="default" w:ascii="Times New Roman" w:hAnsi="Times New Roman" w:eastAsia="仿宋_GB2312" w:cs="Times New Roman"/>
          <w:spacing w:val="2"/>
          <w:kern w:val="0"/>
          <w:sz w:val="32"/>
          <w:szCs w:val="32"/>
          <w:lang w:val="zh-CN"/>
        </w:rPr>
        <w:t>吉祥设计方案征集文件》及其所有附件（以下简称《征集文件》），承诺人并承诺遵循三亚亚沙委针对本次征集活动所做的和以后将做出的相关安排和要求（包括但不限于《征集文件》中所列）且不持任何异议。</w:t>
      </w:r>
    </w:p>
    <w:p>
      <w:pPr>
        <w:keepNext w:val="0"/>
        <w:keepLines w:val="0"/>
        <w:pageBreakBefore w:val="0"/>
        <w:kinsoku/>
        <w:overflowPunct/>
        <w:topLinePunct w:val="0"/>
        <w:bidi w:val="0"/>
        <w:spacing w:line="530" w:lineRule="exact"/>
        <w:ind w:right="0" w:rightChars="0" w:firstLine="644"/>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spacing w:val="2"/>
          <w:kern w:val="0"/>
          <w:sz w:val="32"/>
          <w:szCs w:val="32"/>
          <w:lang w:val="zh-CN"/>
        </w:rPr>
        <w:t>2. 承诺人及任何及全部承诺人人员、亲属均不会将在本次征集活动中获悉的任何三亚亚沙委、</w:t>
      </w:r>
      <w:r>
        <w:rPr>
          <w:rFonts w:hint="default" w:ascii="Times New Roman" w:hAnsi="Times New Roman" w:eastAsia="仿宋_GB2312" w:cs="Times New Roman"/>
          <w:spacing w:val="2"/>
          <w:kern w:val="0"/>
          <w:sz w:val="32"/>
          <w:szCs w:val="32"/>
        </w:rPr>
        <w:t>2020年第六届亚洲沙滩运动会</w:t>
      </w:r>
      <w:r>
        <w:rPr>
          <w:rFonts w:hint="default" w:ascii="Times New Roman" w:hAnsi="Times New Roman" w:eastAsia="仿宋_GB2312" w:cs="Times New Roman"/>
          <w:spacing w:val="2"/>
          <w:kern w:val="0"/>
          <w:sz w:val="32"/>
          <w:szCs w:val="32"/>
          <w:lang w:val="zh-CN"/>
        </w:rPr>
        <w:t>的任何未公开的信息披露给任何第三方。</w:t>
      </w:r>
    </w:p>
    <w:p>
      <w:pPr>
        <w:keepNext w:val="0"/>
        <w:keepLines w:val="0"/>
        <w:pageBreakBefore w:val="0"/>
        <w:kinsoku/>
        <w:overflowPunct/>
        <w:topLinePunct w:val="0"/>
        <w:bidi w:val="0"/>
        <w:spacing w:line="530" w:lineRule="exact"/>
        <w:ind w:right="0" w:rightChars="0" w:firstLine="644"/>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spacing w:val="2"/>
          <w:kern w:val="0"/>
          <w:sz w:val="32"/>
          <w:szCs w:val="32"/>
          <w:lang w:val="zh-CN"/>
        </w:rPr>
        <w:t>3. 承诺人及承诺人人员、亲属不会在任何时间、任何地点以任何形式对承诺人参与本次征集活动进行商业性宣传，不得明示或暗示承诺人与三亚亚沙委、亚奥理事会之间存在任何关联。未经三亚亚沙委书面同意，承诺人不应使用或授权使用任何与三亚亚沙会有关的财产，包括但不限于亚奥理事会标志和象征符号、会徽（历届亚沙会会徽）、商标、主题、标识、吉祥物或其他称谓。</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 承诺人参与本次征集活动所发生的一切费用和支出，除与三亚亚沙委有另行约定外，均由承诺人自行承担。</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5.承诺人有民事权利能力和行为能力参与本次征集活动（如承诺人为无民事行为能力或限制民事行为能力人，需要征得法定代理人的同意，并由承诺人与法定代理人同时签署任何提交给</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的文件），承诺人在本次征集活动中的任何及全部盖章、签字、签名以及提交的任何及全部文件，均为真实、合法、有效，并对承诺人具有约束力。</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6.承诺人尊重本次征集活动评审委员会、</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、亚奥理事会对</w:t>
      </w:r>
      <w:r>
        <w:rPr>
          <w:rFonts w:hint="default" w:ascii="Times New Roman" w:hAnsi="Times New Roman" w:eastAsia="仿宋_GB2312" w:cs="Times New Roman"/>
          <w:spacing w:val="2"/>
          <w:kern w:val="0"/>
          <w:sz w:val="32"/>
          <w:szCs w:val="32"/>
          <w:lang w:val="zh-CN"/>
        </w:rPr>
        <w:t>（含其认可的第三方单位）</w:t>
      </w:r>
      <w:r>
        <w:rPr>
          <w:rFonts w:hint="default" w:ascii="Times New Roman" w:hAnsi="Times New Roman" w:eastAsia="仿宋_GB2312" w:cs="Times New Roman"/>
          <w:sz w:val="32"/>
          <w:szCs w:val="32"/>
        </w:rPr>
        <w:t>应征方案的评审意见和决定。无论吉祥物设计方案是否中选，承诺人不以任何形式贬损亚奥理事会、亚洲沙滩运动会、2020年第六届亚洲沙滩运动会，并尊重上述单位组织的尊严和荣誉，不会采取可能有损上述单位组织尊严和荣誉的任何行动，不会采取可能有损上述单位和组织权利、形象、声誉或者名誉的任何行动。</w:t>
      </w:r>
    </w:p>
    <w:p>
      <w:pPr>
        <w:keepNext w:val="0"/>
        <w:keepLines w:val="0"/>
        <w:pageBreakBefore w:val="0"/>
        <w:kinsoku/>
        <w:overflowPunct/>
        <w:topLinePunct w:val="0"/>
        <w:bidi w:val="0"/>
        <w:spacing w:line="530" w:lineRule="exact"/>
        <w:ind w:right="0" w:rightChars="0"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第三条 </w:t>
      </w:r>
      <w:r>
        <w:rPr>
          <w:rFonts w:hint="default" w:ascii="Times New Roman" w:hAnsi="Times New Roman" w:eastAsia="仿宋_GB2312" w:cs="Times New Roman"/>
          <w:sz w:val="32"/>
          <w:szCs w:val="32"/>
        </w:rPr>
        <w:t>承诺人特就应征方案的知识产权及其他权利、权益的使用、转让、归属等相关事项，自愿向</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、亚奥理事会以及相关附属机构承诺并保证：</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承诺人保证提交给</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的应征设计方案（包括初次提交、后续修改、补充、深化或撤回后再提交等任何情形、任何时段提交的任何方案，包括但不限于应征设计方案中包括的吉祥物形象美术作品、吉祥物名称、设计说明文字作品、前述完整作品/名称、作品/名称的任何要素或组成部分）的原创性，保证应征设计方案系在没有其他人协助的情况下自行独立完成，保证应征设计方案及</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（包括</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认可的第三方）使用应征设计方案均不存在任何侵权、违约、以及其他任何违法或不当情形。</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承诺人自签署本承诺函之日起，即一次性、不可撤销并排他地将其在全球世界范围内对吉祥物设计方案所拥有的著作财产权，及其对吉祥物设计方案一切图像的或立体的表现物的全部权利（包括外观设计专利申请权、商标申请权等），以及与此相关的全部衍生权利，在法律许可的方式和途径下，全部无偿转让给</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三亚亚沙委</w:t>
      </w:r>
      <w:r>
        <w:rPr>
          <w:rFonts w:hint="default" w:ascii="Times New Roman" w:hAnsi="Times New Roman" w:eastAsia="仿宋_GB2312" w:cs="Times New Roman"/>
          <w:sz w:val="32"/>
          <w:szCs w:val="32"/>
        </w:rPr>
        <w:t>亦可将受让的权利再次许可或转让给任何第三人。</w:t>
      </w:r>
    </w:p>
    <w:p>
      <w:pPr>
        <w:keepNext w:val="0"/>
        <w:keepLines w:val="0"/>
        <w:pageBreakBefore w:val="0"/>
        <w:kinsoku/>
        <w:overflowPunct/>
        <w:topLinePunct w:val="0"/>
        <w:bidi w:val="0"/>
        <w:spacing w:line="530" w:lineRule="exact"/>
        <w:ind w:right="0" w:rightChars="0" w:firstLine="644"/>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spacing w:val="2"/>
          <w:kern w:val="0"/>
          <w:sz w:val="32"/>
          <w:szCs w:val="32"/>
          <w:lang w:val="zh-CN"/>
        </w:rPr>
        <w:t>3. 承诺人不以任何形式，包括但不限于印刷或电子等任何形式，就该方案的全部或部分在任何地域进行发表。承诺人并保证在全球范围内未曾并无权自行或授权任何第三方对吉祥物设计方案进行任何形式的使用或开发。</w:t>
      </w:r>
    </w:p>
    <w:p>
      <w:pPr>
        <w:keepNext w:val="0"/>
        <w:keepLines w:val="0"/>
        <w:pageBreakBefore w:val="0"/>
        <w:kinsoku/>
        <w:overflowPunct/>
        <w:topLinePunct w:val="0"/>
        <w:bidi w:val="0"/>
        <w:spacing w:line="530" w:lineRule="exact"/>
        <w:ind w:right="0" w:rightChars="0" w:firstLine="644"/>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spacing w:val="2"/>
          <w:kern w:val="0"/>
          <w:sz w:val="32"/>
          <w:szCs w:val="32"/>
          <w:lang w:val="zh-CN"/>
        </w:rPr>
        <w:t>4. 承诺人同意，将按照三亚亚沙委、评审委员会提出的进一步深化设计、修改的要求，对吉祥物设计方案所涉作品进行相应的调整、修改、完善，以保证其能够满足三亚亚沙委、亚奥理事会提出的要求，体现2020年第六届亚洲沙滩运动会的特点和理念。任何对吉祥物设计方案的修改均不应被认为是对吉祥物设计方案的任何侵权。</w:t>
      </w:r>
    </w:p>
    <w:p>
      <w:pPr>
        <w:keepNext w:val="0"/>
        <w:keepLines w:val="0"/>
        <w:pageBreakBefore w:val="0"/>
        <w:kinsoku/>
        <w:overflowPunct/>
        <w:topLinePunct w:val="0"/>
        <w:bidi w:val="0"/>
        <w:spacing w:line="530" w:lineRule="exact"/>
        <w:ind w:right="0" w:rightChars="0" w:firstLine="644"/>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spacing w:val="2"/>
          <w:kern w:val="0"/>
          <w:sz w:val="32"/>
          <w:szCs w:val="32"/>
          <w:lang w:val="zh-CN"/>
        </w:rPr>
        <w:t>5. 三亚亚沙委不必支付与作品相关的权利转让金或任何费用，承诺人不会以任何形式、任何身份、任何名义要求分享吉祥物设计方案的商业利用带来的任何利益，并且不会在吉祥物发布之前发布应征作品。</w:t>
      </w:r>
    </w:p>
    <w:p>
      <w:pPr>
        <w:keepNext w:val="0"/>
        <w:keepLines w:val="0"/>
        <w:pageBreakBefore w:val="0"/>
        <w:kinsoku/>
        <w:overflowPunct/>
        <w:topLinePunct w:val="0"/>
        <w:bidi w:val="0"/>
        <w:spacing w:line="530" w:lineRule="exact"/>
        <w:ind w:right="0" w:rightChars="0" w:firstLine="644"/>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spacing w:val="2"/>
          <w:kern w:val="0"/>
          <w:sz w:val="32"/>
          <w:szCs w:val="32"/>
          <w:lang w:val="zh-CN"/>
        </w:rPr>
        <w:t>6. 承诺人承诺，三亚亚沙委有权自行决定对最终中选的吉祥物方案进行任何形式的使用、开发、授权、许可或保护等活动，而不受承诺人或任何第三方的任何干涉或限制。</w:t>
      </w:r>
    </w:p>
    <w:p>
      <w:pPr>
        <w:keepNext w:val="0"/>
        <w:keepLines w:val="0"/>
        <w:pageBreakBefore w:val="0"/>
        <w:kinsoku/>
        <w:overflowPunct/>
        <w:topLinePunct w:val="0"/>
        <w:bidi w:val="0"/>
        <w:spacing w:line="530" w:lineRule="exact"/>
        <w:ind w:right="0" w:rightChars="0" w:firstLine="647"/>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b/>
          <w:spacing w:val="2"/>
          <w:kern w:val="0"/>
          <w:sz w:val="32"/>
          <w:szCs w:val="32"/>
          <w:lang w:val="zh-CN"/>
        </w:rPr>
        <w:t xml:space="preserve">第四条 </w:t>
      </w:r>
      <w:r>
        <w:rPr>
          <w:rFonts w:hint="default" w:ascii="Times New Roman" w:hAnsi="Times New Roman" w:eastAsia="仿宋_GB2312" w:cs="Times New Roman"/>
          <w:spacing w:val="2"/>
          <w:kern w:val="0"/>
          <w:sz w:val="32"/>
          <w:szCs w:val="32"/>
          <w:lang w:val="zh-CN"/>
        </w:rPr>
        <w:t>承诺人自愿承诺对违反本《承诺函》的任何及全部行为承担以下责任：</w:t>
      </w:r>
    </w:p>
    <w:p>
      <w:pPr>
        <w:keepNext w:val="0"/>
        <w:keepLines w:val="0"/>
        <w:pageBreakBefore w:val="0"/>
        <w:kinsoku/>
        <w:overflowPunct/>
        <w:topLinePunct w:val="0"/>
        <w:bidi w:val="0"/>
        <w:spacing w:line="530" w:lineRule="exact"/>
        <w:ind w:right="0" w:rightChars="0" w:firstLine="644"/>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spacing w:val="2"/>
          <w:kern w:val="0"/>
          <w:sz w:val="32"/>
          <w:szCs w:val="32"/>
          <w:lang w:val="zh-CN"/>
        </w:rPr>
        <w:t>1. 在三亚亚沙委要求限期改正书面通知之日起10日内仍未采取有效补救措施的，三亚亚沙委有权取消承诺人应征方案的评选资格，承诺人将全额赔偿由此给三亚亚沙委造成的全部损失（包括但不限于声誉损失、直接经济损失，三亚亚沙委应当向第三方承担的损失，下同）。</w:t>
      </w:r>
    </w:p>
    <w:p>
      <w:pPr>
        <w:keepNext w:val="0"/>
        <w:keepLines w:val="0"/>
        <w:pageBreakBefore w:val="0"/>
        <w:kinsoku/>
        <w:overflowPunct/>
        <w:topLinePunct w:val="0"/>
        <w:bidi w:val="0"/>
        <w:spacing w:line="530" w:lineRule="exact"/>
        <w:ind w:right="0" w:rightChars="0" w:firstLine="644"/>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spacing w:val="2"/>
          <w:kern w:val="0"/>
          <w:sz w:val="32"/>
          <w:szCs w:val="32"/>
          <w:lang w:val="zh-CN"/>
        </w:rPr>
        <w:t>2. 如承诺人提交的应征方案或三亚亚沙委对应征方案的任何形式的使用导致三亚亚沙委及由其授权的单位面临或遭受任何第三方的索赔、投诉/诉讼/仲裁等情形，或使三亚亚沙委及由其授权的单位遭受任何名誉、声誉或经济上的直接或间接损失，无论承诺人有无过错，承诺人均应当按照三亚亚沙委要求，采取足够而适当的措施以保证三亚亚沙委对应征方案的使用且免受上述任何影响。承诺人应当自行承担由此产生的费用，并赔偿由此给三亚亚沙委造成的全部损失。</w:t>
      </w:r>
    </w:p>
    <w:p>
      <w:pPr>
        <w:keepNext w:val="0"/>
        <w:keepLines w:val="0"/>
        <w:pageBreakBefore w:val="0"/>
        <w:kinsoku/>
        <w:overflowPunct/>
        <w:topLinePunct w:val="0"/>
        <w:bidi w:val="0"/>
        <w:spacing w:line="530" w:lineRule="exact"/>
        <w:ind w:right="0" w:rightChars="0" w:firstLine="647"/>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b/>
          <w:spacing w:val="2"/>
          <w:kern w:val="0"/>
          <w:sz w:val="32"/>
          <w:szCs w:val="32"/>
          <w:lang w:val="zh-CN"/>
        </w:rPr>
        <w:t xml:space="preserve">第五条 </w:t>
      </w:r>
      <w:r>
        <w:rPr>
          <w:rFonts w:hint="default" w:ascii="Times New Roman" w:hAnsi="Times New Roman" w:eastAsia="仿宋_GB2312" w:cs="Times New Roman"/>
          <w:spacing w:val="2"/>
          <w:kern w:val="0"/>
          <w:sz w:val="32"/>
          <w:szCs w:val="32"/>
          <w:lang w:val="zh-CN"/>
        </w:rPr>
        <w:t>本《承诺函》根据中华人民共和国法律法规进行解释。</w:t>
      </w:r>
    </w:p>
    <w:p>
      <w:pPr>
        <w:keepNext w:val="0"/>
        <w:keepLines w:val="0"/>
        <w:pageBreakBefore w:val="0"/>
        <w:kinsoku/>
        <w:overflowPunct/>
        <w:topLinePunct w:val="0"/>
        <w:bidi w:val="0"/>
        <w:spacing w:line="530" w:lineRule="exact"/>
        <w:ind w:right="0" w:rightChars="0" w:firstLine="647"/>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b/>
          <w:spacing w:val="2"/>
          <w:kern w:val="0"/>
          <w:sz w:val="32"/>
          <w:szCs w:val="32"/>
          <w:lang w:val="zh-CN"/>
        </w:rPr>
        <w:t>第六条</w:t>
      </w:r>
      <w:r>
        <w:rPr>
          <w:rFonts w:hint="default" w:ascii="Times New Roman" w:hAnsi="Times New Roman" w:eastAsia="仿宋_GB2312" w:cs="Times New Roman"/>
          <w:spacing w:val="2"/>
          <w:kern w:val="0"/>
          <w:sz w:val="32"/>
          <w:szCs w:val="32"/>
          <w:lang w:val="zh-CN"/>
        </w:rPr>
        <w:t xml:space="preserve"> 本《承诺函》一经签署，立即生效。非经三亚亚沙委书面同意，不得因任何理由被撤回、撤销。</w:t>
      </w:r>
    </w:p>
    <w:p>
      <w:pPr>
        <w:keepNext w:val="0"/>
        <w:keepLines w:val="0"/>
        <w:pageBreakBefore w:val="0"/>
        <w:kinsoku/>
        <w:overflowPunct/>
        <w:topLinePunct w:val="0"/>
        <w:bidi w:val="0"/>
        <w:spacing w:line="530" w:lineRule="exact"/>
        <w:ind w:right="0" w:rightChars="0" w:firstLine="647"/>
        <w:rPr>
          <w:rFonts w:hint="default" w:ascii="Times New Roman" w:hAnsi="Times New Roman" w:eastAsia="仿宋_GB2312" w:cs="Times New Roman"/>
          <w:spacing w:val="2"/>
          <w:kern w:val="0"/>
          <w:sz w:val="32"/>
          <w:szCs w:val="32"/>
          <w:lang w:val="zh-CN"/>
        </w:rPr>
      </w:pPr>
      <w:r>
        <w:rPr>
          <w:rFonts w:hint="default" w:ascii="Times New Roman" w:hAnsi="Times New Roman" w:eastAsia="仿宋_GB2312" w:cs="Times New Roman"/>
          <w:b/>
          <w:spacing w:val="2"/>
          <w:kern w:val="0"/>
          <w:sz w:val="32"/>
          <w:szCs w:val="32"/>
          <w:lang w:val="zh-CN"/>
        </w:rPr>
        <w:t>第七条</w:t>
      </w:r>
      <w:r>
        <w:rPr>
          <w:rFonts w:hint="default" w:ascii="Times New Roman" w:hAnsi="Times New Roman" w:eastAsia="仿宋_GB2312" w:cs="Times New Roman"/>
          <w:spacing w:val="2"/>
          <w:kern w:val="0"/>
          <w:sz w:val="32"/>
          <w:szCs w:val="32"/>
          <w:lang w:val="zh-CN"/>
        </w:rPr>
        <w:t xml:space="preserve"> 本《承诺函》自承诺人签字（如有法定代理人，须法定代理人同时签字）、盖章（应征人为自然人的，无须盖章）之日起生效。</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承诺人签字（自然人填写）：</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法定代理人（如有）签字：</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承诺人（法人或其他组织填写）：</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公章：</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法定代表人或负责人签字：</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授权代表签字：</w:t>
      </w:r>
    </w:p>
    <w:p>
      <w:pPr>
        <w:keepNext w:val="0"/>
        <w:keepLines w:val="0"/>
        <w:pageBreakBefore w:val="0"/>
        <w:kinsoku/>
        <w:overflowPunct/>
        <w:topLinePunct w:val="0"/>
        <w:bidi w:val="0"/>
        <w:spacing w:line="530" w:lineRule="exact"/>
        <w:ind w:right="0" w:righ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pPr>
        <w:pStyle w:val="14"/>
        <w:keepNext w:val="0"/>
        <w:keepLines w:val="0"/>
        <w:pageBreakBefore w:val="0"/>
        <w:kinsoku/>
        <w:overflowPunct/>
        <w:topLinePunct w:val="0"/>
        <w:bidi w:val="0"/>
        <w:spacing w:after="0" w:line="530" w:lineRule="exact"/>
        <w:ind w:right="0" w:rightChars="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contextualSpacing/>
        <w:jc w:val="center"/>
        <w:textAlignment w:val="auto"/>
        <w:outlineLvl w:val="9"/>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44"/>
          <w:szCs w:val="44"/>
        </w:rPr>
        <w:t>授权书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contextualSpacing/>
        <w:jc w:val="center"/>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（注：自然人无须填写）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default" w:ascii="Times New Roman" w:hAnsi="Times New Roman" w:eastAsia="仿宋" w:cs="Times New Roman"/>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致：2020年第六届亚洲沙滩运动会组委会（以下简称“</w:t>
      </w:r>
      <w:r>
        <w:rPr>
          <w:rFonts w:hint="default" w:ascii="Times New Roman" w:hAnsi="Times New Roman" w:eastAsia="仿宋" w:cs="Times New Roman"/>
          <w:spacing w:val="2"/>
          <w:sz w:val="30"/>
          <w:szCs w:val="30"/>
          <w:lang w:eastAsia="zh-CN"/>
        </w:rPr>
        <w:t>三亚亚沙委</w:t>
      </w:r>
      <w:r>
        <w:rPr>
          <w:rFonts w:hint="default" w:ascii="Times New Roman" w:hAnsi="Times New Roman" w:eastAsia="仿宋" w:cs="Times New Roman"/>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]（印刷体姓名、职务）系[            ]（应征人名称）的法定代表人/主要负责人，现授权委托[       ]（法人或其他组织内部部门的名称）的[         ]（印刷体姓名）为本应征人的授权代表，以本应征人的名义，代表本应征人参加2020年第六届亚洲沙滩运动会吉祥物设计方案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必须书面方式送达</w:t>
      </w:r>
      <w:r>
        <w:rPr>
          <w:rFonts w:hint="default" w:ascii="Times New Roman" w:hAnsi="Times New Roman" w:eastAsia="仿宋" w:cs="Times New Roman"/>
          <w:spacing w:val="2"/>
          <w:sz w:val="30"/>
          <w:szCs w:val="30"/>
          <w:lang w:eastAsia="zh-CN"/>
        </w:rPr>
        <w:t>三亚亚沙委</w:t>
      </w:r>
      <w:r>
        <w:rPr>
          <w:rFonts w:hint="default" w:ascii="Times New Roman" w:hAnsi="Times New Roman" w:eastAsia="仿宋" w:cs="Times New Roman"/>
          <w:sz w:val="30"/>
          <w:szCs w:val="30"/>
        </w:rPr>
        <w:t>，并经</w:t>
      </w:r>
      <w:r>
        <w:rPr>
          <w:rFonts w:hint="default" w:ascii="Times New Roman" w:hAnsi="Times New Roman" w:eastAsia="仿宋" w:cs="Times New Roman"/>
          <w:spacing w:val="2"/>
          <w:sz w:val="30"/>
          <w:szCs w:val="30"/>
          <w:lang w:eastAsia="zh-CN"/>
        </w:rPr>
        <w:t>三亚亚沙委</w:t>
      </w:r>
      <w:r>
        <w:rPr>
          <w:rFonts w:hint="default" w:ascii="Times New Roman" w:hAnsi="Times New Roman" w:eastAsia="仿宋" w:cs="Times New Roman"/>
          <w:sz w:val="30"/>
          <w:szCs w:val="30"/>
        </w:rPr>
        <w:t>签收确认后生效。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特此授权。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default" w:ascii="Times New Roman" w:hAnsi="Times New Roman" w:eastAsia="仿宋" w:cs="Times New Roman"/>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应征人授权代表姓名：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住址：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有效身份证明文件号码：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职务：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授权代表签字样本：</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应征人：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公章：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法定代表人/主要负责人签字：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日期：   年   月   日</w:t>
      </w:r>
    </w:p>
    <w:p>
      <w:pPr>
        <w:pStyle w:val="14"/>
        <w:keepNext w:val="0"/>
        <w:keepLines w:val="0"/>
        <w:pageBreakBefore w:val="0"/>
        <w:kinsoku/>
        <w:overflowPunct/>
        <w:topLinePunct w:val="0"/>
        <w:bidi w:val="0"/>
        <w:adjustRightInd/>
        <w:snapToGrid/>
        <w:spacing w:after="0" w:line="530" w:lineRule="exact"/>
        <w:ind w:left="0" w:leftChars="0" w:right="0" w:rightChars="0" w:firstLine="0" w:firstLineChars="0"/>
        <w:contextualSpacing/>
        <w:jc w:val="center"/>
        <w:rPr>
          <w:rFonts w:hint="default" w:ascii="Times New Roman" w:hAnsi="Times New Roman" w:cs="Times New Roman" w:eastAsiaTheme="majorEastAsia"/>
          <w:b/>
          <w:bCs/>
          <w:sz w:val="44"/>
          <w:szCs w:val="44"/>
        </w:rPr>
      </w:pPr>
      <w:r>
        <w:rPr>
          <w:rFonts w:hint="default" w:ascii="Times New Roman" w:hAnsi="Times New Roman" w:eastAsia="仿宋_GB2312" w:cs="Times New Roman"/>
          <w:sz w:val="32"/>
          <w:szCs w:val="32"/>
        </w:rPr>
        <w:br w:type="page"/>
      </w:r>
      <w:bookmarkStart w:id="114" w:name="_Toc2168778"/>
      <w:bookmarkStart w:id="115" w:name="_Toc2171748"/>
      <w:r>
        <w:rPr>
          <w:rFonts w:hint="default" w:ascii="Times New Roman" w:hAnsi="Times New Roman" w:cs="Times New Roman" w:eastAsiaTheme="majorEastAsia"/>
          <w:b/>
          <w:bCs/>
          <w:sz w:val="44"/>
          <w:szCs w:val="44"/>
        </w:rPr>
        <w:t>应征人填写表格（表一和表二）</w:t>
      </w:r>
      <w:bookmarkEnd w:id="114"/>
      <w:bookmarkEnd w:id="115"/>
    </w:p>
    <w:p>
      <w:pPr>
        <w:pStyle w:val="13"/>
        <w:keepNext w:val="0"/>
        <w:keepLines w:val="0"/>
        <w:pageBreakBefore w:val="0"/>
        <w:kinsoku/>
        <w:overflowPunct/>
        <w:topLinePunct w:val="0"/>
        <w:bidi w:val="0"/>
        <w:adjustRightInd/>
        <w:spacing w:after="0" w:line="530" w:lineRule="exact"/>
        <w:ind w:right="0" w:rightChars="0" w:firstLine="743" w:firstLineChars="216"/>
        <w:contextualSpacing/>
        <w:jc w:val="left"/>
        <w:rPr>
          <w:rFonts w:hint="default" w:ascii="Times New Roman" w:hAnsi="Times New Roman" w:eastAsia="仿宋_GB2312" w:cs="Times New Roman"/>
          <w:color w:val="auto"/>
          <w:sz w:val="32"/>
          <w:szCs w:val="32"/>
        </w:rPr>
      </w:pPr>
    </w:p>
    <w:p>
      <w:pPr>
        <w:pStyle w:val="13"/>
        <w:keepNext w:val="0"/>
        <w:keepLines w:val="0"/>
        <w:pageBreakBefore w:val="0"/>
        <w:kinsoku/>
        <w:wordWrap/>
        <w:overflowPunct/>
        <w:topLinePunct w:val="0"/>
        <w:bidi w:val="0"/>
        <w:adjustRightInd/>
        <w:snapToGrid/>
        <w:spacing w:after="0" w:line="500" w:lineRule="exact"/>
        <w:ind w:left="0" w:leftChars="0" w:right="0" w:rightChars="0"/>
        <w:contextualSpacing/>
        <w:jc w:val="left"/>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lang w:val="en-US" w:eastAsia="zh-CN"/>
        </w:rPr>
        <w:t xml:space="preserve">   </w:t>
      </w:r>
      <w:r>
        <w:rPr>
          <w:rFonts w:hint="default" w:ascii="Times New Roman" w:hAnsi="Times New Roman" w:eastAsia="仿宋" w:cs="Times New Roman"/>
          <w:color w:val="auto"/>
          <w:sz w:val="30"/>
          <w:szCs w:val="30"/>
        </w:rPr>
        <w:t>表一：（自然人填写）</w:t>
      </w:r>
    </w:p>
    <w:tbl>
      <w:tblPr>
        <w:tblStyle w:val="8"/>
        <w:tblW w:w="8526" w:type="dxa"/>
        <w:tblInd w:w="0" w:type="dxa"/>
        <w:tblLayout w:type="fixed"/>
        <w:tblCellMar>
          <w:top w:w="0" w:type="dxa"/>
          <w:left w:w="0" w:type="dxa"/>
          <w:bottom w:w="0" w:type="dxa"/>
          <w:right w:w="0" w:type="dxa"/>
        </w:tblCellMar>
      </w:tblPr>
      <w:tblGrid>
        <w:gridCol w:w="939"/>
        <w:gridCol w:w="564"/>
        <w:gridCol w:w="453"/>
        <w:gridCol w:w="1502"/>
        <w:gridCol w:w="1900"/>
        <w:gridCol w:w="150"/>
        <w:gridCol w:w="3018"/>
      </w:tblGrid>
      <w:tr>
        <w:tblPrEx>
          <w:tblLayout w:type="fixed"/>
          <w:tblCellMar>
            <w:top w:w="0" w:type="dxa"/>
            <w:left w:w="0" w:type="dxa"/>
            <w:bottom w:w="0" w:type="dxa"/>
            <w:right w:w="0" w:type="dxa"/>
          </w:tblCellMar>
        </w:tblPrEx>
        <w:trPr>
          <w:trHeight w:val="1127" w:hRule="atLeast"/>
        </w:trPr>
        <w:tc>
          <w:tcPr>
            <w:tcW w:w="1503"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应征人</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姓名</w:t>
            </w:r>
          </w:p>
        </w:tc>
        <w:tc>
          <w:tcPr>
            <w:tcW w:w="1955"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rPr>
            </w:pP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rPr>
            </w:pPr>
          </w:p>
        </w:tc>
        <w:tc>
          <w:tcPr>
            <w:tcW w:w="2050"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有效身份证件</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名称及号码</w:t>
            </w:r>
          </w:p>
        </w:tc>
        <w:tc>
          <w:tcPr>
            <w:tcW w:w="3018"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rPr>
            </w:pP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rPr>
            </w:pPr>
          </w:p>
        </w:tc>
      </w:tr>
      <w:tr>
        <w:tblPrEx>
          <w:tblLayout w:type="fixed"/>
          <w:tblCellMar>
            <w:top w:w="0" w:type="dxa"/>
            <w:left w:w="0" w:type="dxa"/>
            <w:bottom w:w="0" w:type="dxa"/>
            <w:right w:w="0" w:type="dxa"/>
          </w:tblCellMar>
        </w:tblPrEx>
        <w:trPr>
          <w:trHeight w:val="659" w:hRule="atLeast"/>
        </w:trPr>
        <w:tc>
          <w:tcPr>
            <w:tcW w:w="1503"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通信地址</w:t>
            </w:r>
          </w:p>
        </w:tc>
        <w:tc>
          <w:tcPr>
            <w:tcW w:w="7023" w:type="dxa"/>
            <w:gridSpan w:val="5"/>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jc w:val="left"/>
              <w:outlineLvl w:val="9"/>
              <w:rPr>
                <w:rFonts w:hint="default" w:ascii="Times New Roman" w:hAnsi="Times New Roman" w:eastAsia="仿宋" w:cs="Times New Roman"/>
                <w:kern w:val="0"/>
                <w:sz w:val="30"/>
                <w:szCs w:val="30"/>
              </w:rPr>
            </w:pPr>
          </w:p>
        </w:tc>
      </w:tr>
      <w:tr>
        <w:tblPrEx>
          <w:tblLayout w:type="fixed"/>
          <w:tblCellMar>
            <w:top w:w="0" w:type="dxa"/>
            <w:left w:w="0" w:type="dxa"/>
            <w:bottom w:w="0" w:type="dxa"/>
            <w:right w:w="0" w:type="dxa"/>
          </w:tblCellMar>
        </w:tblPrEx>
        <w:trPr>
          <w:trHeight w:val="562" w:hRule="atLeast"/>
        </w:trPr>
        <w:tc>
          <w:tcPr>
            <w:tcW w:w="1503"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电话</w:t>
            </w:r>
          </w:p>
        </w:tc>
        <w:tc>
          <w:tcPr>
            <w:tcW w:w="1955"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jc w:val="left"/>
              <w:outlineLvl w:val="9"/>
              <w:rPr>
                <w:rFonts w:hint="default" w:ascii="Times New Roman" w:hAnsi="Times New Roman" w:eastAsia="仿宋" w:cs="Times New Roman"/>
                <w:kern w:val="0"/>
                <w:sz w:val="30"/>
                <w:szCs w:val="30"/>
              </w:rPr>
            </w:pPr>
          </w:p>
        </w:tc>
        <w:tc>
          <w:tcPr>
            <w:tcW w:w="190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传真</w:t>
            </w:r>
          </w:p>
        </w:tc>
        <w:tc>
          <w:tcPr>
            <w:tcW w:w="3168"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jc w:val="left"/>
              <w:outlineLvl w:val="9"/>
              <w:rPr>
                <w:rFonts w:hint="default" w:ascii="Times New Roman" w:hAnsi="Times New Roman" w:eastAsia="仿宋" w:cs="Times New Roman"/>
                <w:kern w:val="0"/>
                <w:sz w:val="30"/>
                <w:szCs w:val="30"/>
              </w:rPr>
            </w:pPr>
          </w:p>
        </w:tc>
      </w:tr>
      <w:tr>
        <w:tblPrEx>
          <w:tblLayout w:type="fixed"/>
          <w:tblCellMar>
            <w:top w:w="0" w:type="dxa"/>
            <w:left w:w="0" w:type="dxa"/>
            <w:bottom w:w="0" w:type="dxa"/>
            <w:right w:w="0" w:type="dxa"/>
          </w:tblCellMar>
        </w:tblPrEx>
        <w:trPr>
          <w:trHeight w:val="566" w:hRule="atLeast"/>
        </w:trPr>
        <w:tc>
          <w:tcPr>
            <w:tcW w:w="1503"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电子邮件</w:t>
            </w:r>
          </w:p>
        </w:tc>
        <w:tc>
          <w:tcPr>
            <w:tcW w:w="7023" w:type="dxa"/>
            <w:gridSpan w:val="5"/>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jc w:val="left"/>
              <w:outlineLvl w:val="9"/>
              <w:rPr>
                <w:rFonts w:hint="default" w:ascii="Times New Roman" w:hAnsi="Times New Roman" w:eastAsia="仿宋" w:cs="Times New Roman"/>
                <w:kern w:val="0"/>
                <w:sz w:val="30"/>
                <w:szCs w:val="30"/>
              </w:rPr>
            </w:pPr>
          </w:p>
        </w:tc>
      </w:tr>
      <w:tr>
        <w:tblPrEx>
          <w:tblLayout w:type="fixed"/>
          <w:tblCellMar>
            <w:top w:w="0" w:type="dxa"/>
            <w:left w:w="0" w:type="dxa"/>
            <w:bottom w:w="0" w:type="dxa"/>
            <w:right w:w="0" w:type="dxa"/>
          </w:tblCellMar>
        </w:tblPrEx>
        <w:trPr>
          <w:trHeight w:val="547" w:hRule="atLeast"/>
        </w:trPr>
        <w:tc>
          <w:tcPr>
            <w:tcW w:w="8526" w:type="dxa"/>
            <w:gridSpan w:val="7"/>
            <w:tcBorders>
              <w:top w:val="single" w:color="auto" w:sz="4" w:space="0"/>
              <w:left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jc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应征方案信息</w:t>
            </w:r>
          </w:p>
        </w:tc>
      </w:tr>
      <w:tr>
        <w:tblPrEx>
          <w:tblLayout w:type="fixed"/>
          <w:tblCellMar>
            <w:top w:w="0" w:type="dxa"/>
            <w:left w:w="0" w:type="dxa"/>
            <w:bottom w:w="0" w:type="dxa"/>
            <w:right w:w="0" w:type="dxa"/>
          </w:tblCellMar>
        </w:tblPrEx>
        <w:trPr>
          <w:trHeight w:val="566" w:hRule="atLeast"/>
        </w:trPr>
        <w:tc>
          <w:tcPr>
            <w:tcW w:w="1956" w:type="dxa"/>
            <w:gridSpan w:val="3"/>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right="0" w:rightChars="0"/>
              <w:contextualSpacing/>
              <w:jc w:val="left"/>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吉祥物名称</w:t>
            </w:r>
          </w:p>
        </w:tc>
        <w:tc>
          <w:tcPr>
            <w:tcW w:w="6570" w:type="dxa"/>
            <w:gridSpan w:val="4"/>
            <w:tcBorders>
              <w:top w:val="single" w:color="auto" w:sz="4" w:space="0"/>
              <w:left w:val="single" w:color="000000" w:sz="2" w:space="0"/>
              <w:bottom w:val="single" w:color="000000" w:sz="2" w:space="0"/>
              <w:right w:val="single" w:color="000000" w:sz="2" w:space="0"/>
            </w:tcBorders>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jc w:val="left"/>
              <w:outlineLvl w:val="9"/>
              <w:rPr>
                <w:rFonts w:hint="default" w:ascii="Times New Roman" w:hAnsi="Times New Roman" w:eastAsia="仿宋" w:cs="Times New Roman"/>
                <w:kern w:val="0"/>
                <w:sz w:val="30"/>
                <w:szCs w:val="30"/>
              </w:rPr>
            </w:pPr>
          </w:p>
        </w:tc>
      </w:tr>
      <w:tr>
        <w:tblPrEx>
          <w:tblLayout w:type="fixed"/>
          <w:tblCellMar>
            <w:top w:w="0" w:type="dxa"/>
            <w:left w:w="0" w:type="dxa"/>
            <w:bottom w:w="0" w:type="dxa"/>
            <w:right w:w="0" w:type="dxa"/>
          </w:tblCellMar>
        </w:tblPrEx>
        <w:trPr>
          <w:trHeight w:val="2658" w:hRule="atLeast"/>
        </w:trPr>
        <w:tc>
          <w:tcPr>
            <w:tcW w:w="8526" w:type="dxa"/>
            <w:gridSpan w:val="7"/>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249" w:firstLineChars="83"/>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应征方案内含文件：</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ja-JP"/>
              </w:rPr>
              <w:t>资质文件与法律文件</w:t>
            </w:r>
            <w:r>
              <w:rPr>
                <w:rFonts w:hint="default" w:ascii="Times New Roman" w:hAnsi="Times New Roman" w:eastAsia="仿宋" w:cs="Times New Roman"/>
                <w:kern w:val="0"/>
                <w:sz w:val="30"/>
                <w:szCs w:val="30"/>
                <w:lang w:val="zh-CN"/>
              </w:rPr>
              <w:t>包括：</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rPr>
              <w:t>1.</w:t>
            </w:r>
            <w:r>
              <w:rPr>
                <w:rFonts w:hint="default" w:ascii="Times New Roman" w:hAnsi="Times New Roman" w:eastAsia="仿宋" w:cs="Times New Roman"/>
                <w:kern w:val="0"/>
                <w:sz w:val="30"/>
                <w:szCs w:val="30"/>
                <w:lang w:val="zh-CN"/>
              </w:rPr>
              <w:t>应征人一般信息（以本表格为准，并附应征人、法定代理人有效身份证件复印件）</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2.承诺函</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rPr>
              <w:t>3.</w:t>
            </w:r>
            <w:r>
              <w:rPr>
                <w:rFonts w:hint="default" w:ascii="Times New Roman" w:hAnsi="Times New Roman" w:eastAsia="仿宋" w:cs="Times New Roman"/>
                <w:kern w:val="0"/>
                <w:sz w:val="30"/>
                <w:szCs w:val="30"/>
                <w:lang w:val="zh-CN"/>
              </w:rPr>
              <w:t>法律文件</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249" w:firstLineChars="83"/>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应征设计方案包括：</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rPr>
              <w:t>1.</w:t>
            </w:r>
            <w:r>
              <w:rPr>
                <w:rFonts w:hint="default" w:ascii="Times New Roman" w:hAnsi="Times New Roman" w:eastAsia="仿宋" w:cs="Times New Roman"/>
                <w:kern w:val="0"/>
                <w:sz w:val="30"/>
                <w:szCs w:val="30"/>
                <w:lang w:val="zh-CN"/>
              </w:rPr>
              <w:t>设计</w:t>
            </w:r>
            <w:r>
              <w:rPr>
                <w:rFonts w:hint="default" w:ascii="Times New Roman" w:hAnsi="Times New Roman" w:eastAsia="仿宋" w:cs="Times New Roman"/>
                <w:kern w:val="0"/>
                <w:sz w:val="30"/>
                <w:szCs w:val="30"/>
                <w:lang w:val="ja-JP"/>
              </w:rPr>
              <w:t>图稿</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rPr>
              <w:t>2.</w:t>
            </w:r>
            <w:r>
              <w:rPr>
                <w:rFonts w:hint="default" w:ascii="Times New Roman" w:hAnsi="Times New Roman" w:eastAsia="仿宋" w:cs="Times New Roman"/>
                <w:kern w:val="0"/>
                <w:sz w:val="30"/>
                <w:szCs w:val="30"/>
                <w:lang w:val="zh-CN"/>
              </w:rPr>
              <w:t>设计说明</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ja-JP"/>
              </w:rPr>
            </w:pPr>
            <w:r>
              <w:rPr>
                <w:rFonts w:hint="default" w:ascii="Times New Roman" w:hAnsi="Times New Roman" w:eastAsia="仿宋" w:cs="Times New Roman"/>
                <w:kern w:val="0"/>
                <w:sz w:val="30"/>
                <w:szCs w:val="30"/>
                <w:lang w:val="zh-CN"/>
              </w:rPr>
              <w:t>3.</w:t>
            </w:r>
            <w:r>
              <w:rPr>
                <w:rFonts w:hint="default" w:ascii="Times New Roman" w:hAnsi="Times New Roman" w:eastAsia="仿宋" w:cs="Times New Roman"/>
                <w:kern w:val="0"/>
                <w:sz w:val="30"/>
                <w:szCs w:val="30"/>
                <w:lang w:val="ja-JP"/>
              </w:rPr>
              <w:t>设计应用方案</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ja-JP"/>
              </w:rPr>
            </w:pPr>
            <w:r>
              <w:rPr>
                <w:rFonts w:hint="default" w:ascii="Times New Roman" w:hAnsi="Times New Roman" w:eastAsia="仿宋" w:cs="Times New Roman"/>
                <w:kern w:val="0"/>
                <w:sz w:val="30"/>
                <w:szCs w:val="30"/>
                <w:lang w:val="ja-JP"/>
              </w:rPr>
              <w:t>4.扩展应用方案（可选提交）</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ja-JP"/>
              </w:rPr>
            </w:pPr>
            <w:r>
              <w:rPr>
                <w:rFonts w:hint="default" w:ascii="Times New Roman" w:hAnsi="Times New Roman" w:eastAsia="仿宋" w:cs="Times New Roman"/>
                <w:kern w:val="0"/>
                <w:sz w:val="30"/>
                <w:szCs w:val="30"/>
                <w:lang w:val="ja-JP"/>
              </w:rPr>
              <w:t>5.影视资料（可选提交）</w:t>
            </w:r>
          </w:p>
        </w:tc>
      </w:tr>
      <w:tr>
        <w:tblPrEx>
          <w:tblLayout w:type="fixed"/>
          <w:tblCellMar>
            <w:top w:w="0" w:type="dxa"/>
            <w:left w:w="0" w:type="dxa"/>
            <w:bottom w:w="0" w:type="dxa"/>
            <w:right w:w="0" w:type="dxa"/>
          </w:tblCellMar>
        </w:tblPrEx>
        <w:trPr>
          <w:trHeight w:val="3184" w:hRule="atLeast"/>
        </w:trPr>
        <w:tc>
          <w:tcPr>
            <w:tcW w:w="8526" w:type="dxa"/>
            <w:gridSpan w:val="7"/>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我已阅读、理解、并接受《</w:t>
            </w:r>
            <w:r>
              <w:rPr>
                <w:rFonts w:hint="default" w:ascii="Times New Roman" w:hAnsi="Times New Roman" w:eastAsia="仿宋" w:cs="Times New Roman"/>
                <w:sz w:val="30"/>
                <w:szCs w:val="30"/>
                <w:lang w:val="zh-CN"/>
              </w:rPr>
              <w:t>2020年第六届亚洲沙滩运动会吉祥物设计</w:t>
            </w:r>
            <w:r>
              <w:rPr>
                <w:rFonts w:hint="default" w:ascii="Times New Roman" w:hAnsi="Times New Roman" w:eastAsia="仿宋" w:cs="Times New Roman"/>
                <w:kern w:val="0"/>
                <w:sz w:val="30"/>
                <w:szCs w:val="30"/>
                <w:lang w:val="zh-CN"/>
              </w:rPr>
              <w:t>征集文件》的全部内容，并保证所填事项属实。</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签名：</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法定代理人（如有）签名：</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填表日期：</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lang w:val="zh-CN"/>
              </w:rPr>
            </w:pPr>
          </w:p>
        </w:tc>
      </w:tr>
      <w:tr>
        <w:tblPrEx>
          <w:tblLayout w:type="fixed"/>
          <w:tblCellMar>
            <w:top w:w="0" w:type="dxa"/>
            <w:left w:w="0" w:type="dxa"/>
            <w:bottom w:w="0" w:type="dxa"/>
            <w:right w:w="0" w:type="dxa"/>
          </w:tblCellMar>
        </w:tblPrEx>
        <w:trPr>
          <w:trHeight w:val="1525" w:hRule="atLeast"/>
        </w:trPr>
        <w:tc>
          <w:tcPr>
            <w:tcW w:w="939"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right="0" w:rightChars="0"/>
              <w:contextualSpacing/>
              <w:textAlignment w:val="center"/>
              <w:outlineLvl w:val="9"/>
              <w:rPr>
                <w:rFonts w:hint="default" w:ascii="Times New Roman" w:hAnsi="Times New Roman" w:eastAsia="仿宋" w:cs="Times New Roman"/>
                <w:kern w:val="0"/>
                <w:sz w:val="30"/>
                <w:szCs w:val="30"/>
                <w:lang w:val="zh-CN"/>
              </w:rPr>
            </w:pPr>
          </w:p>
          <w:p>
            <w:pPr>
              <w:keepNext w:val="0"/>
              <w:keepLines w:val="0"/>
              <w:pageBreakBefore w:val="0"/>
              <w:widowControl/>
              <w:kinsoku/>
              <w:wordWrap/>
              <w:overflowPunct/>
              <w:topLinePunct w:val="0"/>
              <w:autoSpaceDE w:val="0"/>
              <w:autoSpaceDN w:val="0"/>
              <w:bidi w:val="0"/>
              <w:adjustRightInd/>
              <w:snapToGrid/>
              <w:spacing w:line="500" w:lineRule="exact"/>
              <w:ind w:right="0" w:rightChars="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备注</w:t>
            </w:r>
          </w:p>
        </w:tc>
        <w:tc>
          <w:tcPr>
            <w:tcW w:w="7587" w:type="dxa"/>
            <w:gridSpan w:val="6"/>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如应征人为非完全民事行为能力人，任何提交给</w:t>
            </w:r>
            <w:r>
              <w:rPr>
                <w:rFonts w:hint="default" w:ascii="Times New Roman" w:hAnsi="Times New Roman" w:eastAsia="仿宋" w:cs="Times New Roman"/>
                <w:spacing w:val="2"/>
                <w:sz w:val="30"/>
                <w:szCs w:val="30"/>
                <w:lang w:eastAsia="zh-CN"/>
              </w:rPr>
              <w:t>三亚亚沙委</w:t>
            </w:r>
            <w:r>
              <w:rPr>
                <w:rFonts w:hint="default" w:ascii="Times New Roman" w:hAnsi="Times New Roman" w:eastAsia="仿宋" w:cs="Times New Roman"/>
                <w:kern w:val="0"/>
                <w:sz w:val="30"/>
                <w:szCs w:val="30"/>
                <w:lang w:val="zh-CN"/>
              </w:rPr>
              <w:t>的文件须由其法定代理人同时签署；</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除标注可选的部分外，其余部分均属必填的内容，如有空白将可能导致应征作品无效。</w:t>
            </w:r>
          </w:p>
        </w:tc>
      </w:tr>
    </w:tbl>
    <w:p>
      <w:pPr>
        <w:keepNext w:val="0"/>
        <w:keepLines w:val="0"/>
        <w:pageBreakBefore w:val="0"/>
        <w:kinsoku/>
        <w:wordWrap/>
        <w:overflowPunct/>
        <w:topLinePunct w:val="0"/>
        <w:bidi w:val="0"/>
        <w:adjustRightInd/>
        <w:snapToGrid/>
        <w:spacing w:line="500" w:lineRule="exact"/>
        <w:ind w:left="0" w:leftChars="0" w:right="0" w:rightChars="0" w:firstLine="648" w:firstLineChars="216"/>
        <w:contextualSpacing/>
        <w:outlineLvl w:val="9"/>
        <w:rPr>
          <w:rFonts w:hint="default" w:ascii="Times New Roman" w:hAnsi="Times New Roman" w:eastAsia="仿宋" w:cs="Times New Roman"/>
          <w:sz w:val="30"/>
          <w:szCs w:val="30"/>
        </w:rPr>
      </w:pPr>
    </w:p>
    <w:p>
      <w:pPr>
        <w:keepNext w:val="0"/>
        <w:keepLines w:val="0"/>
        <w:pageBreakBefore w:val="0"/>
        <w:kinsoku/>
        <w:wordWrap/>
        <w:overflowPunct/>
        <w:topLinePunct w:val="0"/>
        <w:bidi w:val="0"/>
        <w:adjustRightInd/>
        <w:snapToGrid/>
        <w:spacing w:line="500" w:lineRule="exact"/>
        <w:ind w:left="0" w:leftChars="0" w:right="0" w:rightChars="0" w:firstLine="648" w:firstLineChars="216"/>
        <w:contextualSpacing/>
        <w:outlineLvl w:val="9"/>
        <w:rPr>
          <w:rFonts w:hint="default" w:ascii="Times New Roman" w:hAnsi="Times New Roman" w:eastAsia="仿宋" w:cs="Times New Roman"/>
          <w:sz w:val="30"/>
          <w:szCs w:val="30"/>
        </w:rPr>
      </w:pPr>
    </w:p>
    <w:p>
      <w:pPr>
        <w:keepNext w:val="0"/>
        <w:keepLines w:val="0"/>
        <w:pageBreakBefore w:val="0"/>
        <w:kinsoku/>
        <w:wordWrap/>
        <w:overflowPunct/>
        <w:topLinePunct w:val="0"/>
        <w:bidi w:val="0"/>
        <w:adjustRightInd/>
        <w:snapToGrid/>
        <w:spacing w:line="500" w:lineRule="exact"/>
        <w:ind w:left="0" w:leftChars="0" w:right="0" w:rightChars="0" w:firstLine="640"/>
        <w:contextualSpacing/>
        <w:outlineLvl w:val="9"/>
        <w:rPr>
          <w:rFonts w:hint="default" w:ascii="Times New Roman" w:hAnsi="Times New Roman" w:eastAsia="仿宋" w:cs="Times New Roman"/>
          <w:sz w:val="30"/>
          <w:szCs w:val="30"/>
        </w:rPr>
      </w:pPr>
    </w:p>
    <w:p>
      <w:pPr>
        <w:keepNext w:val="0"/>
        <w:keepLines w:val="0"/>
        <w:pageBreakBefore w:val="0"/>
        <w:kinsoku/>
        <w:wordWrap/>
        <w:overflowPunct/>
        <w:topLinePunct w:val="0"/>
        <w:bidi w:val="0"/>
        <w:adjustRightInd/>
        <w:snapToGrid/>
        <w:spacing w:line="500" w:lineRule="exact"/>
        <w:ind w:left="0" w:leftChars="0" w:right="0" w:rightChars="0" w:firstLine="648" w:firstLineChars="216"/>
        <w:contextualSpacing/>
        <w:outlineLvl w:val="9"/>
        <w:rPr>
          <w:rFonts w:hint="default" w:ascii="Times New Roman" w:hAnsi="Times New Roman" w:eastAsia="仿宋" w:cs="Times New Roman"/>
          <w:sz w:val="30"/>
          <w:szCs w:val="30"/>
        </w:rPr>
        <w:sectPr>
          <w:headerReference r:id="rId6" w:type="default"/>
          <w:footerReference r:id="rId7" w:type="default"/>
          <w:pgSz w:w="11900" w:h="16840"/>
          <w:pgMar w:top="1440" w:right="1800" w:bottom="1440" w:left="1800" w:header="851" w:footer="992" w:gutter="0"/>
          <w:pgNumType w:start="1"/>
          <w:cols w:space="720" w:num="1"/>
          <w:docGrid w:type="lines" w:linePitch="423" w:charSpace="0"/>
        </w:sectPr>
      </w:pPr>
    </w:p>
    <w:p>
      <w:pPr>
        <w:keepNext w:val="0"/>
        <w:keepLines w:val="0"/>
        <w:pageBreakBefore w:val="0"/>
        <w:kinsoku/>
        <w:wordWrap/>
        <w:overflowPunct/>
        <w:topLinePunct w:val="0"/>
        <w:bidi w:val="0"/>
        <w:adjustRightInd/>
        <w:snapToGrid/>
        <w:spacing w:line="500" w:lineRule="exact"/>
        <w:ind w:right="0" w:rightChars="0"/>
        <w:contextualSpacing/>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表二：（法人或其他组织填写）</w:t>
      </w:r>
    </w:p>
    <w:tbl>
      <w:tblPr>
        <w:tblStyle w:val="8"/>
        <w:tblW w:w="852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966"/>
        <w:gridCol w:w="27"/>
        <w:gridCol w:w="2231"/>
        <w:gridCol w:w="1542"/>
        <w:gridCol w:w="276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81" w:hRule="atLeast"/>
        </w:trPr>
        <w:tc>
          <w:tcPr>
            <w:tcW w:w="1966" w:type="dxa"/>
            <w:tcBorders>
              <w:bottom w:val="single" w:color="auto" w:sz="4" w:space="0"/>
              <w:right w:val="single" w:color="auto" w:sz="4"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名称</w:t>
            </w:r>
          </w:p>
        </w:tc>
        <w:tc>
          <w:tcPr>
            <w:tcW w:w="6563" w:type="dxa"/>
            <w:gridSpan w:val="4"/>
            <w:tcBorders>
              <w:left w:val="single" w:color="auto" w:sz="4" w:space="0"/>
              <w:bottom w:val="single" w:color="auto" w:sz="4"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jc w:val="left"/>
              <w:outlineLvl w:val="9"/>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81" w:hRule="atLeast"/>
        </w:trPr>
        <w:tc>
          <w:tcPr>
            <w:tcW w:w="1966" w:type="dxa"/>
            <w:tcBorders>
              <w:top w:val="single" w:color="auto" w:sz="4" w:space="0"/>
              <w:bottom w:val="single" w:color="auto" w:sz="4" w:space="0"/>
              <w:right w:val="single" w:color="auto" w:sz="4"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法定代表人姓名</w:t>
            </w:r>
          </w:p>
        </w:tc>
        <w:tc>
          <w:tcPr>
            <w:tcW w:w="6563" w:type="dxa"/>
            <w:gridSpan w:val="4"/>
            <w:tcBorders>
              <w:top w:val="single" w:color="auto" w:sz="4" w:space="0"/>
              <w:left w:val="single" w:color="auto" w:sz="4" w:space="0"/>
              <w:bottom w:val="single" w:color="auto" w:sz="4"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jc w:val="left"/>
              <w:outlineLvl w:val="9"/>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07" w:hRule="atLeast"/>
        </w:trPr>
        <w:tc>
          <w:tcPr>
            <w:tcW w:w="1966" w:type="dxa"/>
            <w:tcBorders>
              <w:top w:val="single" w:color="auto" w:sz="4"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法定住所</w:t>
            </w:r>
          </w:p>
        </w:tc>
        <w:tc>
          <w:tcPr>
            <w:tcW w:w="6563" w:type="dxa"/>
            <w:gridSpan w:val="4"/>
            <w:tcBorders>
              <w:top w:val="single" w:color="auto" w:sz="4" w:space="0"/>
              <w:left w:val="single" w:color="000000" w:sz="2" w:space="0"/>
              <w:bottom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jc w:val="left"/>
              <w:outlineLvl w:val="9"/>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61" w:hRule="atLeast"/>
        </w:trPr>
        <w:tc>
          <w:tcPr>
            <w:tcW w:w="1966" w:type="dxa"/>
            <w:tcBorders>
              <w:top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注册时间</w:t>
            </w:r>
          </w:p>
        </w:tc>
        <w:tc>
          <w:tcPr>
            <w:tcW w:w="6563" w:type="dxa"/>
            <w:gridSpan w:val="4"/>
            <w:tcBorders>
              <w:top w:val="single" w:color="000000" w:sz="2" w:space="0"/>
              <w:left w:val="single" w:color="000000" w:sz="2" w:space="0"/>
              <w:bottom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jc w:val="left"/>
              <w:outlineLvl w:val="9"/>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70" w:hRule="atLeast"/>
        </w:trPr>
        <w:tc>
          <w:tcPr>
            <w:tcW w:w="1966" w:type="dxa"/>
            <w:tcBorders>
              <w:top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通信地址</w:t>
            </w:r>
          </w:p>
        </w:tc>
        <w:tc>
          <w:tcPr>
            <w:tcW w:w="6563" w:type="dxa"/>
            <w:gridSpan w:val="4"/>
            <w:tcBorders>
              <w:top w:val="single" w:color="000000" w:sz="2" w:space="0"/>
              <w:left w:val="single" w:color="000000" w:sz="2" w:space="0"/>
              <w:bottom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jc w:val="left"/>
              <w:outlineLvl w:val="9"/>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70" w:hRule="atLeast"/>
        </w:trPr>
        <w:tc>
          <w:tcPr>
            <w:tcW w:w="1966" w:type="dxa"/>
            <w:tcBorders>
              <w:top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电话</w:t>
            </w:r>
          </w:p>
        </w:tc>
        <w:tc>
          <w:tcPr>
            <w:tcW w:w="2258" w:type="dxa"/>
            <w:gridSpan w:val="2"/>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jc w:val="left"/>
              <w:outlineLvl w:val="9"/>
              <w:rPr>
                <w:rFonts w:hint="default" w:ascii="Times New Roman" w:hAnsi="Times New Roman" w:eastAsia="仿宋" w:cs="Times New Roman"/>
                <w:kern w:val="0"/>
                <w:sz w:val="30"/>
                <w:szCs w:val="30"/>
              </w:rPr>
            </w:pPr>
          </w:p>
        </w:tc>
        <w:tc>
          <w:tcPr>
            <w:tcW w:w="1542" w:type="dxa"/>
            <w:tcBorders>
              <w:top w:val="single" w:color="000000" w:sz="2" w:space="0"/>
              <w:left w:val="single" w:color="000000" w:sz="2" w:space="0"/>
              <w:bottom w:val="single" w:color="000000" w:sz="2"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27" w:firstLineChars="9"/>
              <w:contextualSpacing/>
              <w:jc w:val="left"/>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rPr>
              <w:t>传真</w:t>
            </w:r>
          </w:p>
        </w:tc>
        <w:tc>
          <w:tcPr>
            <w:tcW w:w="2763" w:type="dxa"/>
            <w:tcBorders>
              <w:top w:val="single" w:color="000000" w:sz="2" w:space="0"/>
              <w:left w:val="single" w:color="auto" w:sz="4" w:space="0"/>
              <w:bottom w:val="single" w:color="000000" w:sz="2" w:space="0"/>
            </w:tcBorders>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jc w:val="left"/>
              <w:outlineLvl w:val="9"/>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25" w:hRule="atLeast"/>
        </w:trPr>
        <w:tc>
          <w:tcPr>
            <w:tcW w:w="1966" w:type="dxa"/>
            <w:tcBorders>
              <w:top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电子邮件</w:t>
            </w:r>
          </w:p>
        </w:tc>
        <w:tc>
          <w:tcPr>
            <w:tcW w:w="2258" w:type="dxa"/>
            <w:gridSpan w:val="2"/>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jc w:val="left"/>
              <w:outlineLvl w:val="9"/>
              <w:rPr>
                <w:rFonts w:hint="default" w:ascii="Times New Roman" w:hAnsi="Times New Roman" w:eastAsia="仿宋" w:cs="Times New Roman"/>
                <w:kern w:val="0"/>
                <w:sz w:val="30"/>
                <w:szCs w:val="30"/>
              </w:rPr>
            </w:pPr>
          </w:p>
        </w:tc>
        <w:tc>
          <w:tcPr>
            <w:tcW w:w="1542" w:type="dxa"/>
            <w:tcBorders>
              <w:top w:val="single" w:color="000000" w:sz="2" w:space="0"/>
              <w:left w:val="single" w:color="auto" w:sz="4" w:space="0"/>
              <w:bottom w:val="single" w:color="000000" w:sz="2" w:space="0"/>
              <w:right w:val="nil"/>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jc w:val="left"/>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官方网站</w:t>
            </w:r>
          </w:p>
        </w:tc>
        <w:tc>
          <w:tcPr>
            <w:tcW w:w="2763" w:type="dxa"/>
            <w:tcBorders>
              <w:top w:val="single" w:color="000000" w:sz="2" w:space="0"/>
              <w:left w:val="single" w:color="auto" w:sz="4" w:space="0"/>
              <w:bottom w:val="single" w:color="000000" w:sz="2" w:space="0"/>
            </w:tcBorders>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38" w:hRule="atLeast"/>
        </w:trPr>
        <w:tc>
          <w:tcPr>
            <w:tcW w:w="1966" w:type="dxa"/>
            <w:tcBorders>
              <w:top w:val="single" w:color="000000" w:sz="2" w:space="0"/>
              <w:bottom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联系人</w:t>
            </w:r>
          </w:p>
        </w:tc>
        <w:tc>
          <w:tcPr>
            <w:tcW w:w="2258" w:type="dxa"/>
            <w:gridSpan w:val="2"/>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jc w:val="left"/>
              <w:outlineLvl w:val="9"/>
              <w:rPr>
                <w:rFonts w:hint="default" w:ascii="Times New Roman" w:hAnsi="Times New Roman" w:eastAsia="仿宋" w:cs="Times New Roman"/>
                <w:kern w:val="0"/>
                <w:sz w:val="30"/>
                <w:szCs w:val="30"/>
              </w:rPr>
            </w:pPr>
          </w:p>
        </w:tc>
        <w:tc>
          <w:tcPr>
            <w:tcW w:w="1542" w:type="dxa"/>
            <w:tcBorders>
              <w:top w:val="single" w:color="000000" w:sz="2" w:space="0"/>
              <w:left w:val="single" w:color="auto" w:sz="4" w:space="0"/>
              <w:bottom w:val="single" w:color="000000" w:sz="2" w:space="0"/>
              <w:right w:val="nil"/>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jc w:val="left"/>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联系电话</w:t>
            </w:r>
          </w:p>
        </w:tc>
        <w:tc>
          <w:tcPr>
            <w:tcW w:w="2763" w:type="dxa"/>
            <w:tcBorders>
              <w:top w:val="single" w:color="000000" w:sz="2" w:space="0"/>
              <w:left w:val="single" w:color="auto" w:sz="4" w:space="0"/>
              <w:bottom w:val="single" w:color="000000" w:sz="2" w:space="0"/>
            </w:tcBorders>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textAlignment w:val="center"/>
              <w:outlineLvl w:val="9"/>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552" w:hRule="atLeast"/>
        </w:trPr>
        <w:tc>
          <w:tcPr>
            <w:tcW w:w="8529" w:type="dxa"/>
            <w:gridSpan w:val="5"/>
            <w:tcBorders>
              <w:top w:val="single" w:color="000000" w:sz="2" w:space="0"/>
              <w:bottom w:val="single" w:color="auto" w:sz="4" w:space="0"/>
            </w:tcBorders>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jc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应征方案信息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552" w:hRule="atLeast"/>
        </w:trPr>
        <w:tc>
          <w:tcPr>
            <w:tcW w:w="1993" w:type="dxa"/>
            <w:gridSpan w:val="2"/>
            <w:tcBorders>
              <w:top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249" w:firstLineChars="83"/>
              <w:contextualSpacing/>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吉祥物名称</w:t>
            </w:r>
          </w:p>
        </w:tc>
        <w:tc>
          <w:tcPr>
            <w:tcW w:w="6536" w:type="dxa"/>
            <w:gridSpan w:val="3"/>
            <w:tcBorders>
              <w:top w:val="single" w:color="auto" w:sz="4" w:space="0"/>
              <w:left w:val="single" w:color="auto" w:sz="4" w:space="0"/>
              <w:bottom w:val="single" w:color="auto" w:sz="4" w:space="0"/>
            </w:tcBorders>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8" w:firstLineChars="216"/>
              <w:contextualSpacing/>
              <w:jc w:val="center"/>
              <w:outlineLvl w:val="9"/>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2571" w:hRule="atLeast"/>
        </w:trPr>
        <w:tc>
          <w:tcPr>
            <w:tcW w:w="8529" w:type="dxa"/>
            <w:gridSpan w:val="5"/>
            <w:tcBorders>
              <w:top w:val="single" w:color="auto" w:sz="4" w:space="0"/>
              <w:bottom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应征方案内含文件：</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ja-JP"/>
              </w:rPr>
              <w:t>资质文件与法律文件</w:t>
            </w:r>
            <w:r>
              <w:rPr>
                <w:rFonts w:hint="default" w:ascii="Times New Roman" w:hAnsi="Times New Roman" w:eastAsia="仿宋" w:cs="Times New Roman"/>
                <w:kern w:val="0"/>
                <w:sz w:val="30"/>
                <w:szCs w:val="30"/>
                <w:lang w:val="zh-CN"/>
              </w:rPr>
              <w:t>包括：</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rPr>
              <w:t>1.</w:t>
            </w:r>
            <w:r>
              <w:rPr>
                <w:rFonts w:hint="default" w:ascii="Times New Roman" w:hAnsi="Times New Roman" w:eastAsia="仿宋" w:cs="Times New Roman"/>
                <w:kern w:val="0"/>
                <w:sz w:val="30"/>
                <w:szCs w:val="30"/>
                <w:lang w:val="zh-CN"/>
              </w:rPr>
              <w:t>应征人一般信息（以本表格为准，并附应征人营业执照、组织机构代码证、法定代表人、负责人及授权人有效身份证件复印件）</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2.承诺函</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rPr>
              <w:t>3.授权书</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rPr>
              <w:t>4.</w:t>
            </w:r>
            <w:r>
              <w:rPr>
                <w:rFonts w:hint="default" w:ascii="Times New Roman" w:hAnsi="Times New Roman" w:eastAsia="仿宋" w:cs="Times New Roman"/>
                <w:kern w:val="0"/>
                <w:sz w:val="30"/>
                <w:szCs w:val="30"/>
                <w:lang w:val="zh-CN"/>
              </w:rPr>
              <w:t>法律文件</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lang w:val="zh-CN"/>
              </w:rPr>
            </w:pP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应征设计方案包括：</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rPr>
              <w:t>1.</w:t>
            </w:r>
            <w:r>
              <w:rPr>
                <w:rFonts w:hint="default" w:ascii="Times New Roman" w:hAnsi="Times New Roman" w:eastAsia="仿宋" w:cs="Times New Roman"/>
                <w:kern w:val="0"/>
                <w:sz w:val="30"/>
                <w:szCs w:val="30"/>
                <w:lang w:val="zh-CN"/>
              </w:rPr>
              <w:t>设计</w:t>
            </w:r>
            <w:r>
              <w:rPr>
                <w:rFonts w:hint="default" w:ascii="Times New Roman" w:hAnsi="Times New Roman" w:eastAsia="仿宋" w:cs="Times New Roman"/>
                <w:kern w:val="0"/>
                <w:sz w:val="30"/>
                <w:szCs w:val="30"/>
                <w:lang w:val="ja-JP"/>
              </w:rPr>
              <w:t>图稿</w:t>
            </w:r>
          </w:p>
          <w:p>
            <w:pPr>
              <w:pStyle w:val="19"/>
              <w:keepNext w:val="0"/>
              <w:keepLines w:val="0"/>
              <w:pageBreakBefore w:val="0"/>
              <w:kinsoku/>
              <w:wordWrap/>
              <w:overflowPunct/>
              <w:topLinePunct w:val="0"/>
              <w:bidi w:val="0"/>
              <w:adjustRightInd/>
              <w:snapToGrid/>
              <w:spacing w:after="0" w:line="500" w:lineRule="exact"/>
              <w:ind w:left="0" w:leftChars="0" w:right="0" w:rightChars="0" w:firstLine="500"/>
              <w:contextualSpacing/>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2.设计说明</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lang w:val="ja-JP"/>
              </w:rPr>
            </w:pPr>
            <w:r>
              <w:rPr>
                <w:rFonts w:hint="default" w:ascii="Times New Roman" w:hAnsi="Times New Roman" w:eastAsia="仿宋" w:cs="Times New Roman"/>
                <w:kern w:val="0"/>
                <w:sz w:val="30"/>
                <w:szCs w:val="30"/>
              </w:rPr>
              <w:t>3.</w:t>
            </w:r>
            <w:r>
              <w:rPr>
                <w:rFonts w:hint="default" w:ascii="Times New Roman" w:hAnsi="Times New Roman" w:eastAsia="仿宋" w:cs="Times New Roman"/>
                <w:kern w:val="0"/>
                <w:sz w:val="30"/>
                <w:szCs w:val="30"/>
                <w:lang w:val="ja-JP"/>
              </w:rPr>
              <w:t>设计应用方案</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4.扩展应用方案（可选提交）</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5.影视资料（可选提交）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839" w:hRule="atLeast"/>
        </w:trPr>
        <w:tc>
          <w:tcPr>
            <w:tcW w:w="8529" w:type="dxa"/>
            <w:gridSpan w:val="5"/>
            <w:tcBorders>
              <w:top w:val="single" w:color="000000" w:sz="2" w:space="0"/>
              <w:bottom w:val="single" w:color="000000" w:sz="2" w:space="0"/>
            </w:tcBorders>
            <w:tcMar>
              <w:top w:w="113" w:type="dxa"/>
              <w:left w:w="113" w:type="dxa"/>
              <w:bottom w:w="113" w:type="dxa"/>
              <w:right w:w="113" w:type="dxa"/>
            </w:tcMar>
          </w:tcPr>
          <w:p>
            <w:pPr>
              <w:pStyle w:val="13"/>
              <w:keepNext w:val="0"/>
              <w:keepLines w:val="0"/>
              <w:pageBreakBefore w:val="0"/>
              <w:kinsoku/>
              <w:wordWrap/>
              <w:overflowPunct/>
              <w:topLinePunct w:val="0"/>
              <w:bidi w:val="0"/>
              <w:adjustRightInd/>
              <w:snapToGrid/>
              <w:spacing w:after="0" w:line="500" w:lineRule="exact"/>
              <w:ind w:left="0" w:leftChars="0" w:right="0" w:rightChars="0" w:firstLine="480"/>
              <w:contextualSpacing/>
              <w:jc w:val="left"/>
              <w:outlineLvl w:val="9"/>
              <w:rPr>
                <w:rFonts w:hint="default" w:ascii="Times New Roman" w:hAnsi="Times New Roman" w:eastAsia="仿宋" w:cs="Times New Roman"/>
                <w:color w:val="auto"/>
                <w:spacing w:val="0"/>
                <w:sz w:val="30"/>
                <w:szCs w:val="30"/>
              </w:rPr>
            </w:pPr>
            <w:r>
              <w:rPr>
                <w:rFonts w:hint="default" w:ascii="Times New Roman" w:hAnsi="Times New Roman" w:eastAsia="仿宋" w:cs="Times New Roman"/>
                <w:color w:val="auto"/>
                <w:spacing w:val="0"/>
                <w:sz w:val="30"/>
                <w:szCs w:val="30"/>
              </w:rPr>
              <w:t>本单位已阅读、理解、并接受《2020年第六届亚洲沙滩运动会吉祥物设计征集文件》的全部内容，并保证所填事项属实。</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640"/>
              <w:contextualSpacing/>
              <w:textAlignment w:val="center"/>
              <w:outlineLvl w:val="9"/>
              <w:rPr>
                <w:rFonts w:hint="default" w:ascii="Times New Roman" w:hAnsi="Times New Roman" w:eastAsia="仿宋" w:cs="Times New Roman"/>
                <w:kern w:val="0"/>
                <w:sz w:val="30"/>
                <w:szCs w:val="30"/>
                <w:lang w:val="zh-CN"/>
              </w:rPr>
            </w:pP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法定代表人或负责人签名：</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授权代表签名：</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盖章：</w:t>
            </w:r>
          </w:p>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填表日期：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766" w:hRule="atLeast"/>
        </w:trPr>
        <w:tc>
          <w:tcPr>
            <w:tcW w:w="1966" w:type="dxa"/>
            <w:tcBorders>
              <w:top w:val="single" w:color="000000" w:sz="2" w:space="0"/>
              <w:righ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备注</w:t>
            </w:r>
          </w:p>
        </w:tc>
        <w:tc>
          <w:tcPr>
            <w:tcW w:w="6563" w:type="dxa"/>
            <w:gridSpan w:val="4"/>
            <w:tcBorders>
              <w:top w:val="single" w:color="000000" w:sz="2" w:space="0"/>
              <w:left w:val="single" w:color="000000" w:sz="2" w:space="0"/>
            </w:tcBorders>
            <w:tcMar>
              <w:top w:w="113" w:type="dxa"/>
              <w:left w:w="113" w:type="dxa"/>
              <w:bottom w:w="113" w:type="dxa"/>
              <w:right w:w="113" w:type="dxa"/>
            </w:tcMar>
          </w:tcPr>
          <w:p>
            <w:pPr>
              <w:keepNext w:val="0"/>
              <w:keepLines w:val="0"/>
              <w:pageBreakBefore w:val="0"/>
              <w:widowControl/>
              <w:kinsoku/>
              <w:wordWrap/>
              <w:overflowPunct/>
              <w:topLinePunct w:val="0"/>
              <w:autoSpaceDE w:val="0"/>
              <w:autoSpaceDN w:val="0"/>
              <w:bidi w:val="0"/>
              <w:adjustRightInd/>
              <w:snapToGrid/>
              <w:spacing w:line="500" w:lineRule="exact"/>
              <w:ind w:left="0" w:leftChars="0" w:right="0" w:rightChars="0" w:firstLine="480"/>
              <w:contextualSpacing/>
              <w:textAlignment w:val="center"/>
              <w:outlineLvl w:val="9"/>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除标注可选的部分外，其余部分均属必填的内容，如有空白将可能导致应征作品无效。</w:t>
            </w:r>
          </w:p>
        </w:tc>
      </w:tr>
    </w:tbl>
    <w:p>
      <w:pPr>
        <w:keepNext w:val="0"/>
        <w:keepLines w:val="0"/>
        <w:pageBreakBefore w:val="0"/>
        <w:kinsoku/>
        <w:overflowPunct/>
        <w:topLinePunct w:val="0"/>
        <w:bidi w:val="0"/>
        <w:spacing w:line="530" w:lineRule="exact"/>
        <w:ind w:right="0" w:rightChars="0"/>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LTCHJW-GB1-0">
    <w:altName w:val="微软雅黑"/>
    <w:panose1 w:val="00000000000000000000"/>
    <w:charset w:val="86"/>
    <w:family w:val="auto"/>
    <w:pitch w:val="default"/>
    <w:sig w:usb0="00000000" w:usb1="00000000" w:usb2="0000001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FZLTHJW-GB1-0">
    <w:altName w:val="微软雅黑"/>
    <w:panose1 w:val="00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6" w:usb3="00000000" w:csb0="00060007"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w:pict>
        <v:shape id="_x0000_s4098" o:spid="_x0000_s409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ind w:firstLine="360"/>
    </w:pPr>
    <w:r>
      <w:rPr>
        <w:sz w:val="18"/>
      </w:rP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2571420"/>
    <w:rsid w:val="000D0C86"/>
    <w:rsid w:val="002D5AE0"/>
    <w:rsid w:val="003E4828"/>
    <w:rsid w:val="00473E12"/>
    <w:rsid w:val="007B433F"/>
    <w:rsid w:val="008E4A0A"/>
    <w:rsid w:val="00957D00"/>
    <w:rsid w:val="00A55936"/>
    <w:rsid w:val="00AF0546"/>
    <w:rsid w:val="00B317DF"/>
    <w:rsid w:val="00B32664"/>
    <w:rsid w:val="00CA7A48"/>
    <w:rsid w:val="00E64FA4"/>
    <w:rsid w:val="00EE1AB5"/>
    <w:rsid w:val="00F94FB7"/>
    <w:rsid w:val="01D649A6"/>
    <w:rsid w:val="0A266307"/>
    <w:rsid w:val="10C46A71"/>
    <w:rsid w:val="15BC7EC1"/>
    <w:rsid w:val="16E165E6"/>
    <w:rsid w:val="18AA6147"/>
    <w:rsid w:val="206A1549"/>
    <w:rsid w:val="23F06A68"/>
    <w:rsid w:val="249576DF"/>
    <w:rsid w:val="32497BFA"/>
    <w:rsid w:val="32983A00"/>
    <w:rsid w:val="32EF07B4"/>
    <w:rsid w:val="3B0553E5"/>
    <w:rsid w:val="45062AAC"/>
    <w:rsid w:val="464F0EE1"/>
    <w:rsid w:val="4E016FFE"/>
    <w:rsid w:val="4F650400"/>
    <w:rsid w:val="504276D4"/>
    <w:rsid w:val="5219077B"/>
    <w:rsid w:val="5319194F"/>
    <w:rsid w:val="56C332C8"/>
    <w:rsid w:val="572A45C7"/>
    <w:rsid w:val="62E71654"/>
    <w:rsid w:val="648A2E7A"/>
    <w:rsid w:val="66367C01"/>
    <w:rsid w:val="69FF3928"/>
    <w:rsid w:val="6CF11389"/>
    <w:rsid w:val="72571420"/>
    <w:rsid w:val="77BA114A"/>
    <w:rsid w:val="7B667F8D"/>
    <w:rsid w:val="7F0D1F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22"/>
    <w:qFormat/>
    <w:uiPriority w:val="0"/>
    <w:pPr>
      <w:jc w:val="left"/>
    </w:pPr>
  </w:style>
  <w:style w:type="paragraph" w:styleId="3">
    <w:name w:val="Balloon Text"/>
    <w:basedOn w:val="1"/>
    <w:link w:val="24"/>
    <w:qFormat/>
    <w:uiPriority w:val="0"/>
    <w:rPr>
      <w:sz w:val="18"/>
      <w:szCs w:val="18"/>
    </w:rPr>
  </w:style>
  <w:style w:type="paragraph" w:styleId="4">
    <w:name w:val="footer"/>
    <w:basedOn w:val="1"/>
    <w:qFormat/>
    <w:uiPriority w:val="99"/>
    <w:pPr>
      <w:tabs>
        <w:tab w:val="center" w:pos="4153"/>
        <w:tab w:val="right" w:pos="8306"/>
      </w:tabs>
      <w:snapToGrid w:val="0"/>
      <w:jc w:val="left"/>
    </w:pPr>
    <w:rPr>
      <w:rFonts w:ascii="Calibri" w:hAnsi="Calibri" w:eastAsia="Calibri" w:cs="宋体"/>
      <w:sz w:val="18"/>
      <w:szCs w:val="18"/>
      <w:lang w:eastAsia="en-US"/>
    </w:rPr>
  </w:style>
  <w:style w:type="paragraph" w:styleId="5">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23"/>
    <w:qFormat/>
    <w:uiPriority w:val="0"/>
    <w:rPr>
      <w:b/>
      <w:bCs/>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paragraph" w:customStyle="1" w:styleId="13">
    <w:name w:val="第X部分"/>
    <w:basedOn w:val="1"/>
    <w:qFormat/>
    <w:uiPriority w:val="99"/>
    <w:pPr>
      <w:widowControl/>
      <w:autoSpaceDE w:val="0"/>
      <w:autoSpaceDN w:val="0"/>
      <w:adjustRightInd w:val="0"/>
      <w:spacing w:after="680" w:line="360" w:lineRule="atLeast"/>
      <w:textAlignment w:val="center"/>
    </w:pPr>
    <w:rPr>
      <w:rFonts w:ascii="FZLTCHJW-GB1-0" w:eastAsia="FZLTCHJW-GB1-0" w:cs="FZLTCHJW-GB1-0"/>
      <w:color w:val="000000"/>
      <w:spacing w:val="12"/>
      <w:kern w:val="0"/>
      <w:lang w:val="zh-CN"/>
    </w:rPr>
  </w:style>
  <w:style w:type="paragraph" w:customStyle="1" w:styleId="14">
    <w:name w:val="第一部分"/>
    <w:basedOn w:val="15"/>
    <w:qFormat/>
    <w:uiPriority w:val="0"/>
    <w:pPr>
      <w:snapToGrid w:val="0"/>
      <w:spacing w:after="0" w:line="300" w:lineRule="auto"/>
      <w:ind w:firstLine="734"/>
      <w:outlineLvl w:val="0"/>
    </w:pPr>
    <w:rPr>
      <w:rFonts w:ascii="Times New Roman" w:eastAsia="黑体" w:cs="FZLTCHJW--GB1-0"/>
      <w:color w:val="auto"/>
      <w:sz w:val="32"/>
      <w:szCs w:val="32"/>
    </w:rPr>
  </w:style>
  <w:style w:type="paragraph" w:customStyle="1" w:styleId="15">
    <w:name w:val="段落样式1"/>
    <w:basedOn w:val="1"/>
    <w:qFormat/>
    <w:uiPriority w:val="99"/>
    <w:pPr>
      <w:widowControl/>
      <w:autoSpaceDE w:val="0"/>
      <w:autoSpaceDN w:val="0"/>
      <w:adjustRightInd w:val="0"/>
      <w:spacing w:after="227" w:line="360" w:lineRule="atLeast"/>
      <w:textAlignment w:val="center"/>
    </w:pPr>
    <w:rPr>
      <w:rFonts w:ascii="FZLTHJW-GB1-0" w:eastAsia="FZLTHJW-GB1-0"/>
      <w:color w:val="000000"/>
      <w:spacing w:val="10"/>
      <w:kern w:val="0"/>
      <w:sz w:val="20"/>
      <w:szCs w:val="20"/>
      <w:lang w:val="zh-CN"/>
    </w:rPr>
  </w:style>
  <w:style w:type="paragraph" w:customStyle="1" w:styleId="16">
    <w:name w:val="1.1"/>
    <w:basedOn w:val="1"/>
    <w:qFormat/>
    <w:uiPriority w:val="0"/>
    <w:pPr>
      <w:adjustRightInd w:val="0"/>
      <w:snapToGrid w:val="0"/>
      <w:spacing w:line="300" w:lineRule="auto"/>
      <w:jc w:val="left"/>
      <w:outlineLvl w:val="1"/>
    </w:pPr>
    <w:rPr>
      <w:rFonts w:ascii="黑体" w:hAnsi="黑体" w:eastAsia="黑体"/>
      <w:szCs w:val="28"/>
    </w:rPr>
  </w:style>
  <w:style w:type="paragraph" w:customStyle="1" w:styleId="17">
    <w:name w:val="[无段落样式]"/>
    <w:qFormat/>
    <w:uiPriority w:val="0"/>
    <w:pPr>
      <w:autoSpaceDE w:val="0"/>
      <w:autoSpaceDN w:val="0"/>
      <w:adjustRightInd w:val="0"/>
      <w:spacing w:line="288" w:lineRule="auto"/>
      <w:jc w:val="both"/>
      <w:textAlignment w:val="center"/>
    </w:pPr>
    <w:rPr>
      <w:rFonts w:ascii="AdobeSongStd-Light" w:hAnsi="Calibri" w:eastAsia="AdobeSongStd-Light" w:cs="AdobeSongStd-Light"/>
      <w:color w:val="000000"/>
      <w:sz w:val="24"/>
      <w:szCs w:val="24"/>
      <w:lang w:val="zh-CN" w:eastAsia="zh-CN" w:bidi="ar-SA"/>
    </w:rPr>
  </w:style>
  <w:style w:type="paragraph" w:customStyle="1" w:styleId="18">
    <w:name w:val="-"/>
    <w:basedOn w:val="19"/>
    <w:qFormat/>
    <w:uiPriority w:val="99"/>
    <w:pPr>
      <w:ind w:left="1701"/>
    </w:pPr>
  </w:style>
  <w:style w:type="paragraph" w:customStyle="1" w:styleId="19">
    <w:name w:val="在0.0.0内"/>
    <w:basedOn w:val="20"/>
    <w:qFormat/>
    <w:uiPriority w:val="99"/>
    <w:pPr>
      <w:ind w:left="1361"/>
    </w:pPr>
  </w:style>
  <w:style w:type="paragraph" w:customStyle="1" w:styleId="20">
    <w:name w:val="0.0.0"/>
    <w:basedOn w:val="15"/>
    <w:qFormat/>
    <w:uiPriority w:val="99"/>
    <w:pPr>
      <w:ind w:left="794"/>
    </w:pPr>
  </w:style>
  <w:style w:type="character" w:customStyle="1" w:styleId="21">
    <w:name w:val="页眉 Char"/>
    <w:basedOn w:val="9"/>
    <w:link w:val="5"/>
    <w:qFormat/>
    <w:uiPriority w:val="0"/>
    <w:rPr>
      <w:rFonts w:asciiTheme="minorHAnsi" w:hAnsiTheme="minorHAnsi" w:eastAsiaTheme="minorEastAsia" w:cstheme="minorBidi"/>
      <w:kern w:val="2"/>
      <w:sz w:val="18"/>
      <w:szCs w:val="18"/>
    </w:rPr>
  </w:style>
  <w:style w:type="character" w:customStyle="1" w:styleId="22">
    <w:name w:val="批注文字 Char"/>
    <w:basedOn w:val="9"/>
    <w:link w:val="2"/>
    <w:qFormat/>
    <w:uiPriority w:val="0"/>
    <w:rPr>
      <w:rFonts w:asciiTheme="minorHAnsi" w:hAnsiTheme="minorHAnsi" w:eastAsiaTheme="minorEastAsia" w:cstheme="minorBidi"/>
      <w:kern w:val="2"/>
      <w:sz w:val="21"/>
      <w:szCs w:val="24"/>
    </w:rPr>
  </w:style>
  <w:style w:type="character" w:customStyle="1" w:styleId="23">
    <w:name w:val="批注主题 Char"/>
    <w:basedOn w:val="22"/>
    <w:link w:val="7"/>
    <w:qFormat/>
    <w:uiPriority w:val="0"/>
    <w:rPr>
      <w:b/>
      <w:bCs/>
    </w:rPr>
  </w:style>
  <w:style w:type="character" w:customStyle="1" w:styleId="24">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1928</Words>
  <Characters>10993</Characters>
  <Lines>91</Lines>
  <Paragraphs>25</Paragraphs>
  <TotalTime>0</TotalTime>
  <ScaleCrop>false</ScaleCrop>
  <LinksUpToDate>false</LinksUpToDate>
  <CharactersWithSpaces>12896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2019-06-14T01:55:00Z</dcterms:created>
  <dc:creator>小岛</dc:creator>
  <cp:lastModifiedBy>小岛</cp:lastModifiedBy>
  <dcterms:modified xsi:type="dcterms:W3CDTF">2019-07-16T08:37:36Z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